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87D" w:rsidRDefault="0031487D" w:rsidP="0031487D">
      <w:pPr>
        <w:jc w:val="center"/>
        <w:rPr>
          <w:rFonts w:ascii="Times New Roman" w:hAnsi="Times New Roman" w:cs="Times New Roman"/>
          <w:sz w:val="28"/>
          <w:szCs w:val="28"/>
        </w:rPr>
      </w:pPr>
    </w:p>
    <w:p w:rsidR="0031487D" w:rsidRDefault="0031487D" w:rsidP="0031487D">
      <w:pPr>
        <w:jc w:val="center"/>
        <w:rPr>
          <w:rFonts w:ascii="Times New Roman" w:hAnsi="Times New Roman" w:cs="Times New Roman"/>
          <w:sz w:val="28"/>
          <w:szCs w:val="28"/>
        </w:rPr>
      </w:pPr>
    </w:p>
    <w:p w:rsidR="0031487D" w:rsidRDefault="0031487D" w:rsidP="0031487D">
      <w:pPr>
        <w:jc w:val="center"/>
        <w:rPr>
          <w:rFonts w:ascii="Times New Roman" w:hAnsi="Times New Roman" w:cs="Times New Roman"/>
          <w:sz w:val="28"/>
          <w:szCs w:val="28"/>
        </w:rPr>
      </w:pPr>
    </w:p>
    <w:p w:rsidR="0031487D" w:rsidRDefault="0031487D" w:rsidP="0031487D">
      <w:pPr>
        <w:jc w:val="center"/>
        <w:rPr>
          <w:rFonts w:ascii="Times New Roman" w:hAnsi="Times New Roman" w:cs="Times New Roman"/>
          <w:sz w:val="28"/>
          <w:szCs w:val="28"/>
        </w:rPr>
      </w:pPr>
      <w:r w:rsidRPr="001E3E14">
        <w:rPr>
          <w:rFonts w:ascii="Times New Roman" w:hAnsi="Times New Roman" w:cs="Times New Roman"/>
          <w:sz w:val="28"/>
          <w:szCs w:val="28"/>
        </w:rPr>
        <w:t xml:space="preserve">X </w:t>
      </w:r>
      <w:r w:rsidRPr="001E3E14">
        <w:rPr>
          <w:rFonts w:ascii="Times New Roman" w:hAnsi="Times New Roman" w:cs="Times New Roman"/>
          <w:sz w:val="28"/>
          <w:szCs w:val="28"/>
          <w:lang w:val="sr-Cyrl-CS"/>
        </w:rPr>
        <w:t>недеља</w:t>
      </w:r>
    </w:p>
    <w:p w:rsidR="0031487D" w:rsidRPr="0031487D" w:rsidRDefault="0031487D" w:rsidP="0031487D">
      <w:pPr>
        <w:jc w:val="center"/>
        <w:rPr>
          <w:rFonts w:ascii="Times New Roman" w:hAnsi="Times New Roman" w:cs="Times New Roman"/>
          <w:sz w:val="28"/>
          <w:szCs w:val="28"/>
        </w:rPr>
      </w:pPr>
    </w:p>
    <w:p w:rsidR="0031487D" w:rsidRPr="001E3E14" w:rsidRDefault="0031487D" w:rsidP="0031487D">
      <w:pPr>
        <w:pStyle w:val="ListParagraph"/>
        <w:numPr>
          <w:ilvl w:val="0"/>
          <w:numId w:val="1"/>
        </w:numPr>
        <w:jc w:val="both"/>
        <w:rPr>
          <w:rFonts w:ascii="Times New Roman" w:hAnsi="Times New Roman" w:cs="Times New Roman"/>
          <w:sz w:val="28"/>
          <w:szCs w:val="28"/>
          <w:u w:val="single"/>
          <w:lang w:val="sr-Cyrl-CS"/>
        </w:rPr>
      </w:pPr>
      <w:r w:rsidRPr="001E3E14">
        <w:rPr>
          <w:rFonts w:ascii="Times New Roman" w:hAnsi="Times New Roman" w:cs="Times New Roman"/>
          <w:sz w:val="28"/>
          <w:szCs w:val="28"/>
          <w:u w:val="single"/>
          <w:lang w:val="sr-Cyrl-CS"/>
        </w:rPr>
        <w:t>Банкарски послови</w:t>
      </w:r>
    </w:p>
    <w:p w:rsidR="0031487D" w:rsidRPr="001E3E14" w:rsidRDefault="0031487D" w:rsidP="0031487D">
      <w:pPr>
        <w:pStyle w:val="ListParagraph"/>
        <w:numPr>
          <w:ilvl w:val="0"/>
          <w:numId w:val="2"/>
        </w:numPr>
        <w:jc w:val="both"/>
        <w:rPr>
          <w:rFonts w:ascii="Times New Roman" w:hAnsi="Times New Roman" w:cs="Times New Roman"/>
          <w:sz w:val="28"/>
          <w:szCs w:val="28"/>
          <w:lang w:val="sr-Cyrl-CS"/>
        </w:rPr>
      </w:pPr>
      <w:r w:rsidRPr="001E3E14">
        <w:rPr>
          <w:rFonts w:ascii="Times New Roman" w:hAnsi="Times New Roman" w:cs="Times New Roman"/>
          <w:sz w:val="28"/>
          <w:szCs w:val="28"/>
          <w:lang w:val="sr-Cyrl-CS"/>
        </w:rPr>
        <w:t>Појам и обележја банкарских послова (стр. 262)</w:t>
      </w:r>
    </w:p>
    <w:p w:rsidR="0031487D" w:rsidRDefault="0031487D" w:rsidP="0031487D">
      <w:pPr>
        <w:pStyle w:val="ListParagraph"/>
        <w:numPr>
          <w:ilvl w:val="0"/>
          <w:numId w:val="2"/>
        </w:numPr>
        <w:jc w:val="both"/>
        <w:rPr>
          <w:rFonts w:ascii="Times New Roman" w:hAnsi="Times New Roman" w:cs="Times New Roman"/>
          <w:sz w:val="28"/>
          <w:szCs w:val="28"/>
          <w:lang w:val="sr-Cyrl-CS"/>
        </w:rPr>
      </w:pPr>
      <w:r w:rsidRPr="001E3E14">
        <w:rPr>
          <w:rFonts w:ascii="Times New Roman" w:hAnsi="Times New Roman" w:cs="Times New Roman"/>
          <w:sz w:val="28"/>
          <w:szCs w:val="28"/>
          <w:lang w:val="sr-Cyrl-CS"/>
        </w:rPr>
        <w:t>Врсте банкарских послова (стр. 263)</w:t>
      </w:r>
    </w:p>
    <w:p w:rsidR="0031487D" w:rsidRDefault="0031487D" w:rsidP="0031487D">
      <w:pPr>
        <w:jc w:val="both"/>
        <w:rPr>
          <w:rFonts w:ascii="Times New Roman" w:hAnsi="Times New Roman" w:cs="Times New Roman"/>
          <w:sz w:val="28"/>
          <w:szCs w:val="28"/>
          <w:lang w:val="sr-Cyrl-CS"/>
        </w:rPr>
      </w:pPr>
    </w:p>
    <w:p w:rsidR="0031487D" w:rsidRPr="0031487D" w:rsidRDefault="0031487D" w:rsidP="0031487D">
      <w:pPr>
        <w:ind w:left="720"/>
        <w:jc w:val="both"/>
        <w:rPr>
          <w:rFonts w:ascii="Times New Roman" w:hAnsi="Times New Roman" w:cs="Times New Roman"/>
          <w:b/>
          <w:sz w:val="24"/>
          <w:szCs w:val="24"/>
        </w:rPr>
      </w:pPr>
      <w:r w:rsidRPr="001E3E14">
        <w:rPr>
          <w:rFonts w:ascii="Times New Roman" w:hAnsi="Times New Roman" w:cs="Times New Roman"/>
          <w:b/>
          <w:sz w:val="24"/>
          <w:szCs w:val="24"/>
          <w:lang w:val="sr-Cyrl-CS"/>
        </w:rPr>
        <w:t>Банкарски послови – општа питања</w:t>
      </w:r>
    </w:p>
    <w:p w:rsidR="0031487D" w:rsidRPr="00BB1B97" w:rsidRDefault="0031487D" w:rsidP="0031487D">
      <w:pPr>
        <w:ind w:firstLine="720"/>
        <w:jc w:val="both"/>
        <w:rPr>
          <w:rFonts w:ascii="Times New Roman" w:hAnsi="Times New Roman" w:cs="Times New Roman"/>
          <w:sz w:val="24"/>
          <w:szCs w:val="24"/>
          <w:lang w:val="sr-Cyrl-CS"/>
        </w:rPr>
      </w:pPr>
      <w:r w:rsidRPr="00700DD5">
        <w:rPr>
          <w:rFonts w:ascii="Times New Roman" w:hAnsi="Times New Roman" w:cs="Times New Roman"/>
          <w:color w:val="000000"/>
          <w:sz w:val="24"/>
          <w:szCs w:val="24"/>
          <w:lang w:val="sr-Cyrl-CS"/>
        </w:rPr>
        <w:t>Банкарске послове би у најопштијем смислу могли одредити као такве правне послове који за предмет имају промет новца и хартија од вредности као и одређене услуге које банке врше својим клијентима у вези са платним прометом и тим хартијама. Треба међутим обратити пажњу на околност да је појам банкарских послова шири од појма банкарских уговора, којима</w:t>
      </w:r>
      <w:r w:rsidRPr="00700DD5">
        <w:rPr>
          <w:rFonts w:ascii="Times New Roman" w:hAnsi="Times New Roman" w:cs="Times New Roman"/>
          <w:sz w:val="24"/>
          <w:szCs w:val="24"/>
          <w:lang w:val="sr-Cyrl-CS"/>
        </w:rPr>
        <w:t xml:space="preserve"> ћемо се у овој глави претежно бавити, односно на чињеницу да банке могу обављати и такве послове који нису уговори, рецимо </w:t>
      </w:r>
      <w:r>
        <w:rPr>
          <w:rFonts w:ascii="Times New Roman" w:hAnsi="Times New Roman" w:cs="Times New Roman"/>
          <w:sz w:val="24"/>
          <w:szCs w:val="24"/>
          <w:lang w:val="sr-Cyrl-CS"/>
        </w:rPr>
        <w:t>послове платног промета, емисију</w:t>
      </w:r>
      <w:r w:rsidRPr="00700DD5">
        <w:rPr>
          <w:rFonts w:ascii="Times New Roman" w:hAnsi="Times New Roman" w:cs="Times New Roman"/>
          <w:sz w:val="24"/>
          <w:szCs w:val="24"/>
          <w:lang w:val="sr-Cyrl-CS"/>
        </w:rPr>
        <w:t xml:space="preserve"> вредносних папира и издавања новчаних картица као и неке друге послове.</w:t>
      </w:r>
    </w:p>
    <w:p w:rsidR="0031487D" w:rsidRPr="00BB1B97" w:rsidRDefault="0031487D" w:rsidP="0031487D">
      <w:pPr>
        <w:ind w:firstLine="720"/>
        <w:jc w:val="both"/>
        <w:rPr>
          <w:rFonts w:ascii="Times New Roman" w:hAnsi="Times New Roman" w:cs="Times New Roman"/>
          <w:sz w:val="24"/>
          <w:szCs w:val="24"/>
          <w:lang w:val="sr-Cyrl-CS"/>
        </w:rPr>
      </w:pPr>
      <w:r w:rsidRPr="00700DD5">
        <w:rPr>
          <w:rFonts w:ascii="Times New Roman" w:hAnsi="Times New Roman" w:cs="Times New Roman"/>
          <w:sz w:val="24"/>
          <w:szCs w:val="24"/>
          <w:lang w:val="sr-Cyrl-CS"/>
        </w:rPr>
        <w:t xml:space="preserve">У правној теорији се банкарски правни послови, према критеријуму функције банке у њима, најчешће разврставају у три групе: </w:t>
      </w:r>
      <w:r w:rsidRPr="00700DD5">
        <w:rPr>
          <w:rFonts w:ascii="Times New Roman" w:hAnsi="Times New Roman" w:cs="Times New Roman"/>
          <w:i/>
          <w:iCs/>
          <w:sz w:val="24"/>
          <w:szCs w:val="24"/>
          <w:lang w:val="sr-Cyrl-CS"/>
        </w:rPr>
        <w:t>активне</w:t>
      </w:r>
      <w:r w:rsidRPr="00700DD5">
        <w:rPr>
          <w:rFonts w:ascii="Times New Roman" w:hAnsi="Times New Roman" w:cs="Times New Roman"/>
          <w:sz w:val="24"/>
          <w:szCs w:val="24"/>
          <w:lang w:val="sr-Cyrl-CS"/>
        </w:rPr>
        <w:t xml:space="preserve">, </w:t>
      </w:r>
      <w:r w:rsidRPr="00700DD5">
        <w:rPr>
          <w:rFonts w:ascii="Times New Roman" w:hAnsi="Times New Roman" w:cs="Times New Roman"/>
          <w:i/>
          <w:iCs/>
          <w:sz w:val="24"/>
          <w:szCs w:val="24"/>
          <w:lang w:val="sr-Cyrl-CS"/>
        </w:rPr>
        <w:t>пасивне</w:t>
      </w:r>
      <w:r w:rsidRPr="00700DD5">
        <w:rPr>
          <w:rFonts w:ascii="Times New Roman" w:hAnsi="Times New Roman" w:cs="Times New Roman"/>
          <w:sz w:val="24"/>
          <w:szCs w:val="24"/>
          <w:lang w:val="sr-Cyrl-CS"/>
        </w:rPr>
        <w:t xml:space="preserve"> и </w:t>
      </w:r>
      <w:r w:rsidRPr="00700DD5">
        <w:rPr>
          <w:rFonts w:ascii="Times New Roman" w:hAnsi="Times New Roman" w:cs="Times New Roman"/>
          <w:i/>
          <w:iCs/>
          <w:sz w:val="24"/>
          <w:szCs w:val="24"/>
          <w:lang w:val="sr-Cyrl-CS"/>
        </w:rPr>
        <w:t>неутралне</w:t>
      </w:r>
      <w:r w:rsidRPr="00700DD5">
        <w:rPr>
          <w:rFonts w:ascii="Times New Roman" w:hAnsi="Times New Roman" w:cs="Times New Roman"/>
          <w:sz w:val="24"/>
          <w:szCs w:val="24"/>
          <w:lang w:val="sr-Cyrl-CS"/>
        </w:rPr>
        <w:t>. У активне банкарске послове, оне код којих се банка појављује као поверилац свог клијента, убрајају се разноврсни облици уговора о кредиту. Пасивни банкарски послови би били они (улог на штедњу, текући рачун) код којих се банка појављује као дужник свог клијента док би се у неутралне банкарске послове могли сврстати они послови (акредитив, гаранција) у којима се банка не појављује као дужник или поверилац свог клијента већ у платном промету обавља за њега одређени заступнички, комисиони или посреднички посао.</w:t>
      </w:r>
      <w:r w:rsidRPr="00BB1B97">
        <w:rPr>
          <w:rFonts w:ascii="Times New Roman" w:hAnsi="Times New Roman" w:cs="Times New Roman"/>
          <w:sz w:val="24"/>
          <w:szCs w:val="24"/>
          <w:lang w:val="sr-Cyrl-CS"/>
        </w:rPr>
        <w:t xml:space="preserve"> </w:t>
      </w:r>
      <w:r w:rsidRPr="00700DD5">
        <w:rPr>
          <w:rFonts w:ascii="Times New Roman" w:hAnsi="Times New Roman" w:cs="Times New Roman"/>
          <w:sz w:val="24"/>
          <w:szCs w:val="24"/>
          <w:lang w:val="sr-Cyrl-CS"/>
        </w:rPr>
        <w:t>Оваква подела банкарских послова ипак није правно валидна. Наиме, банкарски уговори су типични двострано обавезни уговори у којима су обе стране (банка и њен клијент) и поверилац и дужник, где право на једној страни представља обавезу на другој страни. Изузетно, улог на штедњу је једнострано обавезан банкарски посао где је банка дужник</w:t>
      </w:r>
      <w:r>
        <w:rPr>
          <w:rFonts w:ascii="Times New Roman" w:hAnsi="Times New Roman" w:cs="Times New Roman"/>
          <w:sz w:val="24"/>
          <w:szCs w:val="24"/>
          <w:lang w:val="sr-Cyrl-CS"/>
        </w:rPr>
        <w:t>,</w:t>
      </w:r>
      <w:r w:rsidRPr="00700DD5">
        <w:rPr>
          <w:rFonts w:ascii="Times New Roman" w:hAnsi="Times New Roman" w:cs="Times New Roman"/>
          <w:sz w:val="24"/>
          <w:szCs w:val="24"/>
          <w:lang w:val="sr-Cyrl-CS"/>
        </w:rPr>
        <w:t xml:space="preserve"> а депонент, након предаје новца, нема додатних обавеза.</w:t>
      </w:r>
      <w:r w:rsidRPr="00BB1B97">
        <w:rPr>
          <w:rFonts w:ascii="Times New Roman" w:hAnsi="Times New Roman" w:cs="Times New Roman"/>
          <w:sz w:val="24"/>
          <w:szCs w:val="24"/>
          <w:lang w:val="sr-Cyrl-CS"/>
        </w:rPr>
        <w:t xml:space="preserve"> </w:t>
      </w:r>
      <w:r w:rsidRPr="00700DD5">
        <w:rPr>
          <w:rFonts w:ascii="Times New Roman" w:hAnsi="Times New Roman" w:cs="Times New Roman"/>
          <w:sz w:val="24"/>
          <w:szCs w:val="24"/>
          <w:lang w:val="sr-Cyrl-CS"/>
        </w:rPr>
        <w:t xml:space="preserve">Отуда је правно релевантнија подела банкарских послова на </w:t>
      </w:r>
      <w:r w:rsidRPr="00700DD5">
        <w:rPr>
          <w:rFonts w:ascii="Times New Roman" w:hAnsi="Times New Roman" w:cs="Times New Roman"/>
          <w:i/>
          <w:iCs/>
          <w:sz w:val="24"/>
          <w:szCs w:val="24"/>
          <w:lang w:val="sr-Cyrl-CS"/>
        </w:rPr>
        <w:t>банкарске депозитне</w:t>
      </w:r>
      <w:r w:rsidRPr="00700DD5">
        <w:rPr>
          <w:rFonts w:ascii="Times New Roman" w:hAnsi="Times New Roman" w:cs="Times New Roman"/>
          <w:sz w:val="24"/>
          <w:szCs w:val="24"/>
          <w:lang w:val="sr-Cyrl-CS"/>
        </w:rPr>
        <w:t xml:space="preserve">, </w:t>
      </w:r>
      <w:r w:rsidRPr="00700DD5">
        <w:rPr>
          <w:rFonts w:ascii="Times New Roman" w:hAnsi="Times New Roman" w:cs="Times New Roman"/>
          <w:i/>
          <w:iCs/>
          <w:sz w:val="24"/>
          <w:szCs w:val="24"/>
          <w:lang w:val="sr-Cyrl-CS"/>
        </w:rPr>
        <w:t>кредитне</w:t>
      </w:r>
      <w:r w:rsidRPr="00700DD5">
        <w:rPr>
          <w:rFonts w:ascii="Times New Roman" w:hAnsi="Times New Roman" w:cs="Times New Roman"/>
          <w:sz w:val="24"/>
          <w:szCs w:val="24"/>
          <w:lang w:val="sr-Cyrl-CS"/>
        </w:rPr>
        <w:t xml:space="preserve"> и </w:t>
      </w:r>
      <w:r w:rsidRPr="00700DD5">
        <w:rPr>
          <w:rFonts w:ascii="Times New Roman" w:hAnsi="Times New Roman" w:cs="Times New Roman"/>
          <w:i/>
          <w:iCs/>
          <w:sz w:val="24"/>
          <w:szCs w:val="24"/>
          <w:lang w:val="sr-Cyrl-CS"/>
        </w:rPr>
        <w:t>услужне послове</w:t>
      </w:r>
      <w:r w:rsidRPr="00700DD5">
        <w:rPr>
          <w:rFonts w:ascii="Times New Roman" w:hAnsi="Times New Roman" w:cs="Times New Roman"/>
          <w:sz w:val="24"/>
          <w:szCs w:val="24"/>
          <w:lang w:val="sr-Cyrl-CS"/>
        </w:rPr>
        <w:t>.</w:t>
      </w:r>
    </w:p>
    <w:p w:rsidR="0031487D" w:rsidRPr="00BB1B97" w:rsidRDefault="0031487D" w:rsidP="0031487D">
      <w:pPr>
        <w:ind w:firstLine="720"/>
        <w:jc w:val="both"/>
        <w:rPr>
          <w:rFonts w:ascii="Times New Roman" w:hAnsi="Times New Roman" w:cs="Times New Roman"/>
          <w:sz w:val="24"/>
          <w:szCs w:val="24"/>
          <w:lang w:val="sr-Cyrl-CS"/>
        </w:rPr>
      </w:pPr>
    </w:p>
    <w:p w:rsidR="0031487D" w:rsidRDefault="0031487D" w:rsidP="0031487D">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(Литература: Слободан Ненадовић: </w:t>
      </w:r>
      <w:r w:rsidRPr="001E3E14">
        <w:rPr>
          <w:rFonts w:ascii="Times New Roman" w:hAnsi="Times New Roman" w:cs="Times New Roman"/>
          <w:sz w:val="24"/>
          <w:szCs w:val="24"/>
          <w:u w:val="single"/>
          <w:lang w:val="sr-Cyrl-CS"/>
        </w:rPr>
        <w:t>Основи пословног права</w:t>
      </w:r>
      <w:r>
        <w:rPr>
          <w:rFonts w:ascii="Times New Roman" w:hAnsi="Times New Roman" w:cs="Times New Roman"/>
          <w:sz w:val="24"/>
          <w:szCs w:val="24"/>
          <w:lang w:val="sr-Cyrl-CS"/>
        </w:rPr>
        <w:t xml:space="preserve">, Ваљево 2013, ВИПОС, стр. </w:t>
      </w:r>
      <w:r w:rsidRPr="00BB1B97">
        <w:rPr>
          <w:rFonts w:ascii="Times New Roman" w:hAnsi="Times New Roman" w:cs="Times New Roman"/>
          <w:sz w:val="24"/>
          <w:szCs w:val="24"/>
          <w:lang w:val="sr-Cyrl-CS"/>
        </w:rPr>
        <w:t>262</w:t>
      </w:r>
      <w:r>
        <w:rPr>
          <w:rFonts w:ascii="Times New Roman" w:hAnsi="Times New Roman" w:cs="Times New Roman"/>
          <w:sz w:val="24"/>
          <w:szCs w:val="24"/>
          <w:lang w:val="sr-Cyrl-CS"/>
        </w:rPr>
        <w:t>-</w:t>
      </w:r>
      <w:r w:rsidRPr="00BB1B97">
        <w:rPr>
          <w:rFonts w:ascii="Times New Roman" w:hAnsi="Times New Roman" w:cs="Times New Roman"/>
          <w:sz w:val="24"/>
          <w:szCs w:val="24"/>
          <w:lang w:val="sr-Cyrl-CS"/>
        </w:rPr>
        <w:t>263</w:t>
      </w:r>
      <w:r>
        <w:rPr>
          <w:rFonts w:ascii="Times New Roman" w:hAnsi="Times New Roman" w:cs="Times New Roman"/>
          <w:sz w:val="24"/>
          <w:szCs w:val="24"/>
          <w:lang w:val="sr-Cyrl-CS"/>
        </w:rPr>
        <w:t>)</w:t>
      </w:r>
    </w:p>
    <w:p w:rsidR="0031487D" w:rsidRPr="00BB1B97" w:rsidRDefault="0031487D" w:rsidP="0031487D">
      <w:pPr>
        <w:jc w:val="both"/>
        <w:rPr>
          <w:rFonts w:ascii="Times New Roman" w:hAnsi="Times New Roman" w:cs="Times New Roman"/>
          <w:sz w:val="20"/>
          <w:szCs w:val="20"/>
          <w:lang w:val="sr-Cyrl-CS"/>
        </w:rPr>
      </w:pPr>
    </w:p>
    <w:p w:rsidR="0031487D" w:rsidRPr="0031487D" w:rsidRDefault="0031487D" w:rsidP="0031487D">
      <w:pPr>
        <w:pStyle w:val="ListParagraph"/>
        <w:jc w:val="both"/>
        <w:rPr>
          <w:rFonts w:ascii="Times New Roman" w:hAnsi="Times New Roman" w:cs="Times New Roman"/>
          <w:sz w:val="28"/>
          <w:szCs w:val="28"/>
          <w:lang w:val="sr-Cyrl-CS"/>
        </w:rPr>
      </w:pPr>
    </w:p>
    <w:p w:rsidR="0031487D" w:rsidRPr="0031487D" w:rsidRDefault="0031487D" w:rsidP="0031487D">
      <w:pPr>
        <w:pStyle w:val="ListParagraph"/>
        <w:numPr>
          <w:ilvl w:val="0"/>
          <w:numId w:val="1"/>
        </w:numPr>
        <w:jc w:val="both"/>
        <w:rPr>
          <w:rFonts w:ascii="Times New Roman" w:hAnsi="Times New Roman" w:cs="Times New Roman"/>
          <w:sz w:val="28"/>
          <w:szCs w:val="28"/>
          <w:u w:val="single"/>
          <w:lang w:val="sr-Cyrl-CS"/>
        </w:rPr>
      </w:pPr>
      <w:r w:rsidRPr="0031487D">
        <w:rPr>
          <w:rFonts w:ascii="Times New Roman" w:hAnsi="Times New Roman" w:cs="Times New Roman"/>
          <w:sz w:val="28"/>
          <w:szCs w:val="28"/>
          <w:u w:val="single"/>
          <w:lang w:val="sr-Cyrl-CS"/>
        </w:rPr>
        <w:t>Уговор о банкарском новчаном депозиту</w:t>
      </w:r>
    </w:p>
    <w:p w:rsidR="0031487D" w:rsidRPr="0031487D" w:rsidRDefault="0031487D" w:rsidP="0031487D">
      <w:pPr>
        <w:pStyle w:val="ListParagraph"/>
        <w:numPr>
          <w:ilvl w:val="0"/>
          <w:numId w:val="2"/>
        </w:numPr>
        <w:jc w:val="both"/>
        <w:rPr>
          <w:rFonts w:ascii="Times New Roman" w:hAnsi="Times New Roman" w:cs="Times New Roman"/>
          <w:sz w:val="28"/>
          <w:szCs w:val="28"/>
          <w:lang w:val="sr-Cyrl-CS"/>
        </w:rPr>
      </w:pPr>
      <w:r w:rsidRPr="0031487D">
        <w:rPr>
          <w:rFonts w:ascii="Times New Roman" w:hAnsi="Times New Roman" w:cs="Times New Roman"/>
          <w:sz w:val="28"/>
          <w:szCs w:val="28"/>
          <w:lang w:val="sr-Cyrl-CS"/>
        </w:rPr>
        <w:t>Појам и обележја уговора (стр. 265)</w:t>
      </w:r>
    </w:p>
    <w:p w:rsidR="0031487D" w:rsidRPr="0031487D" w:rsidRDefault="0031487D" w:rsidP="0031487D">
      <w:pPr>
        <w:pStyle w:val="ListParagraph"/>
        <w:numPr>
          <w:ilvl w:val="0"/>
          <w:numId w:val="2"/>
        </w:numPr>
        <w:jc w:val="both"/>
        <w:rPr>
          <w:rFonts w:ascii="Times New Roman" w:hAnsi="Times New Roman" w:cs="Times New Roman"/>
          <w:sz w:val="28"/>
          <w:szCs w:val="28"/>
          <w:lang w:val="sr-Cyrl-CS"/>
        </w:rPr>
      </w:pPr>
      <w:r w:rsidRPr="0031487D">
        <w:rPr>
          <w:rFonts w:ascii="Times New Roman" w:hAnsi="Times New Roman" w:cs="Times New Roman"/>
          <w:sz w:val="28"/>
          <w:szCs w:val="28"/>
          <w:lang w:val="sr-Cyrl-CS"/>
        </w:rPr>
        <w:t>Врсте новчаних депозита (стр. 265)</w:t>
      </w:r>
    </w:p>
    <w:p w:rsidR="0031487D" w:rsidRPr="0031487D" w:rsidRDefault="0031487D" w:rsidP="0031487D">
      <w:pPr>
        <w:pStyle w:val="ListParagraph"/>
        <w:numPr>
          <w:ilvl w:val="0"/>
          <w:numId w:val="2"/>
        </w:numPr>
        <w:jc w:val="both"/>
        <w:rPr>
          <w:rFonts w:ascii="Times New Roman" w:hAnsi="Times New Roman" w:cs="Times New Roman"/>
          <w:sz w:val="28"/>
          <w:szCs w:val="28"/>
          <w:lang w:val="sr-Cyrl-CS"/>
        </w:rPr>
      </w:pPr>
      <w:r w:rsidRPr="0031487D">
        <w:rPr>
          <w:rFonts w:ascii="Times New Roman" w:hAnsi="Times New Roman" w:cs="Times New Roman"/>
          <w:sz w:val="28"/>
          <w:szCs w:val="28"/>
          <w:lang w:val="sr-Cyrl-CS"/>
        </w:rPr>
        <w:t>Права и обавезе уговорних страна (стр. 265-267)</w:t>
      </w:r>
    </w:p>
    <w:p w:rsidR="0031487D" w:rsidRDefault="0031487D" w:rsidP="0031487D">
      <w:pPr>
        <w:jc w:val="both"/>
        <w:rPr>
          <w:rFonts w:ascii="Times New Roman" w:hAnsi="Times New Roman" w:cs="Times New Roman"/>
          <w:sz w:val="20"/>
          <w:szCs w:val="20"/>
          <w:lang w:val="sr-Cyrl-CS"/>
        </w:rPr>
      </w:pPr>
    </w:p>
    <w:p w:rsidR="0031487D" w:rsidRPr="00BB1B97" w:rsidRDefault="0031487D" w:rsidP="0031487D">
      <w:pPr>
        <w:ind w:left="720"/>
        <w:jc w:val="both"/>
        <w:rPr>
          <w:rFonts w:ascii="Times New Roman" w:hAnsi="Times New Roman" w:cs="Times New Roman"/>
          <w:b/>
          <w:sz w:val="24"/>
          <w:szCs w:val="24"/>
          <w:lang w:val="sr-Cyrl-CS"/>
        </w:rPr>
      </w:pPr>
      <w:r w:rsidRPr="001E3E14">
        <w:rPr>
          <w:rFonts w:ascii="Times New Roman" w:hAnsi="Times New Roman" w:cs="Times New Roman"/>
          <w:b/>
          <w:sz w:val="24"/>
          <w:szCs w:val="24"/>
          <w:lang w:val="sr-Cyrl-CS"/>
        </w:rPr>
        <w:t>Уговор о банкарском новчаном депозиту</w:t>
      </w:r>
    </w:p>
    <w:p w:rsidR="0031487D" w:rsidRPr="00BB1B97" w:rsidRDefault="0031487D" w:rsidP="0031487D">
      <w:pPr>
        <w:ind w:firstLine="720"/>
        <w:jc w:val="both"/>
        <w:rPr>
          <w:rFonts w:ascii="Times New Roman" w:hAnsi="Times New Roman" w:cs="Times New Roman"/>
          <w:sz w:val="24"/>
          <w:szCs w:val="24"/>
          <w:lang w:val="sr-Cyrl-CS"/>
        </w:rPr>
      </w:pPr>
      <w:r w:rsidRPr="00700DD5">
        <w:rPr>
          <w:rFonts w:ascii="Times New Roman" w:hAnsi="Times New Roman" w:cs="Times New Roman"/>
          <w:sz w:val="24"/>
          <w:szCs w:val="24"/>
          <w:lang w:val="sr-Cyrl-CS"/>
        </w:rPr>
        <w:t>Уговором о банкарском новчаном депозиту обавезује се банка да прими</w:t>
      </w:r>
      <w:r>
        <w:rPr>
          <w:rFonts w:ascii="Times New Roman" w:hAnsi="Times New Roman" w:cs="Times New Roman"/>
          <w:sz w:val="24"/>
          <w:szCs w:val="24"/>
          <w:lang w:val="sr-Cyrl-CS"/>
        </w:rPr>
        <w:t>,</w:t>
      </w:r>
      <w:r w:rsidRPr="00700DD5">
        <w:rPr>
          <w:rFonts w:ascii="Times New Roman" w:hAnsi="Times New Roman" w:cs="Times New Roman"/>
          <w:sz w:val="24"/>
          <w:szCs w:val="24"/>
          <w:lang w:val="sr-Cyrl-CS"/>
        </w:rPr>
        <w:t xml:space="preserve"> а депонент да положи код банке одређени новчани износ, уз право банке да располаже депонованим новцем и обавезу да га врати депоненту према условима предвиђеним у уговору.</w:t>
      </w:r>
      <w:r w:rsidRPr="00BB1B97">
        <w:rPr>
          <w:rFonts w:ascii="Times New Roman" w:hAnsi="Times New Roman" w:cs="Times New Roman"/>
          <w:sz w:val="24"/>
          <w:szCs w:val="24"/>
          <w:lang w:val="sr-Cyrl-CS"/>
        </w:rPr>
        <w:t xml:space="preserve"> </w:t>
      </w:r>
      <w:r w:rsidRPr="00700DD5">
        <w:rPr>
          <w:rFonts w:ascii="Times New Roman" w:hAnsi="Times New Roman" w:cs="Times New Roman"/>
          <w:sz w:val="24"/>
          <w:szCs w:val="24"/>
          <w:lang w:val="sr-Cyrl-CS"/>
        </w:rPr>
        <w:t>У нашем праву познати су депозити по виђењу, орочени депозити на неодређено време с отказним роком, депозити орочени на одређено време, наменски и ненаменски депозити.</w:t>
      </w:r>
    </w:p>
    <w:p w:rsidR="0031487D" w:rsidRPr="00BB1B97" w:rsidRDefault="0031487D" w:rsidP="0031487D">
      <w:pPr>
        <w:ind w:firstLine="720"/>
        <w:jc w:val="both"/>
        <w:rPr>
          <w:rFonts w:ascii="Times New Roman" w:hAnsi="Times New Roman" w:cs="Times New Roman"/>
          <w:sz w:val="24"/>
          <w:szCs w:val="24"/>
          <w:lang w:val="sr-Cyrl-CS"/>
        </w:rPr>
      </w:pPr>
    </w:p>
    <w:p w:rsidR="0031487D" w:rsidRDefault="0031487D" w:rsidP="0031487D">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(Литература: Слободан Ненадовић: </w:t>
      </w:r>
      <w:r w:rsidRPr="001E3E14">
        <w:rPr>
          <w:rFonts w:ascii="Times New Roman" w:hAnsi="Times New Roman" w:cs="Times New Roman"/>
          <w:sz w:val="24"/>
          <w:szCs w:val="24"/>
          <w:u w:val="single"/>
          <w:lang w:val="sr-Cyrl-CS"/>
        </w:rPr>
        <w:t>Основи пословног права</w:t>
      </w:r>
      <w:r>
        <w:rPr>
          <w:rFonts w:ascii="Times New Roman" w:hAnsi="Times New Roman" w:cs="Times New Roman"/>
          <w:sz w:val="24"/>
          <w:szCs w:val="24"/>
          <w:lang w:val="sr-Cyrl-CS"/>
        </w:rPr>
        <w:t xml:space="preserve">, Ваљево 2013, ВИПОС, стр. </w:t>
      </w:r>
      <w:r w:rsidRPr="00BB1B97">
        <w:rPr>
          <w:rFonts w:ascii="Times New Roman" w:hAnsi="Times New Roman" w:cs="Times New Roman"/>
          <w:sz w:val="24"/>
          <w:szCs w:val="24"/>
          <w:lang w:val="sr-Cyrl-CS"/>
        </w:rPr>
        <w:t>265</w:t>
      </w:r>
      <w:r>
        <w:rPr>
          <w:rFonts w:ascii="Times New Roman" w:hAnsi="Times New Roman" w:cs="Times New Roman"/>
          <w:sz w:val="24"/>
          <w:szCs w:val="24"/>
          <w:lang w:val="sr-Cyrl-CS"/>
        </w:rPr>
        <w:t>-</w:t>
      </w:r>
      <w:r w:rsidRPr="00BB1B97">
        <w:rPr>
          <w:rFonts w:ascii="Times New Roman" w:hAnsi="Times New Roman" w:cs="Times New Roman"/>
          <w:sz w:val="24"/>
          <w:szCs w:val="24"/>
          <w:lang w:val="sr-Cyrl-CS"/>
        </w:rPr>
        <w:t>267</w:t>
      </w:r>
      <w:r>
        <w:rPr>
          <w:rFonts w:ascii="Times New Roman" w:hAnsi="Times New Roman" w:cs="Times New Roman"/>
          <w:sz w:val="24"/>
          <w:szCs w:val="24"/>
          <w:lang w:val="sr-Cyrl-CS"/>
        </w:rPr>
        <w:t>)</w:t>
      </w:r>
    </w:p>
    <w:p w:rsidR="0031487D" w:rsidRPr="00BB1B97" w:rsidRDefault="0031487D" w:rsidP="0031487D">
      <w:pPr>
        <w:ind w:firstLine="720"/>
        <w:jc w:val="both"/>
        <w:rPr>
          <w:rFonts w:ascii="Times New Roman" w:hAnsi="Times New Roman" w:cs="Times New Roman"/>
          <w:sz w:val="24"/>
          <w:szCs w:val="24"/>
          <w:lang w:val="sr-Cyrl-CS"/>
        </w:rPr>
      </w:pPr>
    </w:p>
    <w:p w:rsidR="0031487D" w:rsidRPr="00BB1B97" w:rsidRDefault="0031487D" w:rsidP="0031487D">
      <w:pPr>
        <w:ind w:firstLine="720"/>
        <w:jc w:val="both"/>
        <w:rPr>
          <w:rFonts w:ascii="Times New Roman" w:hAnsi="Times New Roman" w:cs="Times New Roman"/>
          <w:sz w:val="20"/>
          <w:szCs w:val="20"/>
          <w:lang w:val="sr-Cyrl-CS"/>
        </w:rPr>
      </w:pPr>
    </w:p>
    <w:p w:rsidR="0031487D" w:rsidRPr="00BB1B97" w:rsidRDefault="0031487D" w:rsidP="0031487D">
      <w:pPr>
        <w:ind w:firstLine="720"/>
        <w:jc w:val="both"/>
        <w:rPr>
          <w:rFonts w:ascii="Times New Roman" w:hAnsi="Times New Roman" w:cs="Times New Roman"/>
          <w:sz w:val="20"/>
          <w:szCs w:val="20"/>
          <w:lang w:val="sr-Cyrl-CS"/>
        </w:rPr>
      </w:pPr>
    </w:p>
    <w:p w:rsidR="0031487D" w:rsidRPr="00BB1B97" w:rsidRDefault="0031487D" w:rsidP="0031487D">
      <w:pPr>
        <w:ind w:firstLine="720"/>
        <w:jc w:val="both"/>
        <w:rPr>
          <w:rFonts w:ascii="Times New Roman" w:hAnsi="Times New Roman" w:cs="Times New Roman"/>
          <w:sz w:val="20"/>
          <w:szCs w:val="20"/>
          <w:lang w:val="sr-Cyrl-CS"/>
        </w:rPr>
      </w:pPr>
    </w:p>
    <w:p w:rsidR="0031487D" w:rsidRPr="00BB1B97" w:rsidRDefault="0031487D" w:rsidP="0031487D">
      <w:pPr>
        <w:ind w:firstLine="720"/>
        <w:jc w:val="both"/>
        <w:rPr>
          <w:rFonts w:ascii="Times New Roman" w:hAnsi="Times New Roman" w:cs="Times New Roman"/>
          <w:sz w:val="20"/>
          <w:szCs w:val="20"/>
          <w:lang w:val="sr-Cyrl-CS"/>
        </w:rPr>
      </w:pPr>
    </w:p>
    <w:p w:rsidR="0031487D" w:rsidRPr="00BB1B97" w:rsidRDefault="0031487D" w:rsidP="0031487D">
      <w:pPr>
        <w:ind w:firstLine="720"/>
        <w:jc w:val="both"/>
        <w:rPr>
          <w:rFonts w:ascii="Times New Roman" w:hAnsi="Times New Roman" w:cs="Times New Roman"/>
          <w:sz w:val="20"/>
          <w:szCs w:val="20"/>
          <w:lang w:val="sr-Cyrl-CS"/>
        </w:rPr>
      </w:pPr>
    </w:p>
    <w:p w:rsidR="0031487D" w:rsidRPr="00BB1B97" w:rsidRDefault="0031487D" w:rsidP="0031487D">
      <w:pPr>
        <w:ind w:firstLine="720"/>
        <w:jc w:val="both"/>
        <w:rPr>
          <w:rFonts w:ascii="Times New Roman" w:hAnsi="Times New Roman" w:cs="Times New Roman"/>
          <w:sz w:val="20"/>
          <w:szCs w:val="20"/>
          <w:lang w:val="sr-Cyrl-CS"/>
        </w:rPr>
      </w:pPr>
    </w:p>
    <w:p w:rsidR="0031487D" w:rsidRPr="00BB1B97" w:rsidRDefault="0031487D" w:rsidP="0031487D">
      <w:pPr>
        <w:ind w:firstLine="720"/>
        <w:jc w:val="both"/>
        <w:rPr>
          <w:rFonts w:ascii="Times New Roman" w:hAnsi="Times New Roman" w:cs="Times New Roman"/>
          <w:sz w:val="20"/>
          <w:szCs w:val="20"/>
          <w:lang w:val="sr-Cyrl-CS"/>
        </w:rPr>
      </w:pPr>
    </w:p>
    <w:p w:rsidR="0031487D" w:rsidRPr="00BB1B97" w:rsidRDefault="0031487D" w:rsidP="0031487D">
      <w:pPr>
        <w:ind w:firstLine="720"/>
        <w:jc w:val="both"/>
        <w:rPr>
          <w:rFonts w:ascii="Times New Roman" w:hAnsi="Times New Roman" w:cs="Times New Roman"/>
          <w:sz w:val="20"/>
          <w:szCs w:val="20"/>
          <w:lang w:val="sr-Cyrl-CS"/>
        </w:rPr>
      </w:pPr>
    </w:p>
    <w:p w:rsidR="0031487D" w:rsidRPr="00BB1B97" w:rsidRDefault="0031487D" w:rsidP="0031487D">
      <w:pPr>
        <w:ind w:firstLine="720"/>
        <w:jc w:val="both"/>
        <w:rPr>
          <w:rFonts w:ascii="Times New Roman" w:hAnsi="Times New Roman" w:cs="Times New Roman"/>
          <w:sz w:val="20"/>
          <w:szCs w:val="20"/>
          <w:lang w:val="sr-Cyrl-CS"/>
        </w:rPr>
      </w:pPr>
    </w:p>
    <w:p w:rsidR="0031487D" w:rsidRPr="00BB1B97" w:rsidRDefault="0031487D" w:rsidP="0031487D">
      <w:pPr>
        <w:ind w:firstLine="720"/>
        <w:jc w:val="both"/>
        <w:rPr>
          <w:rFonts w:ascii="Times New Roman" w:hAnsi="Times New Roman" w:cs="Times New Roman"/>
          <w:sz w:val="20"/>
          <w:szCs w:val="20"/>
          <w:lang w:val="sr-Cyrl-CS"/>
        </w:rPr>
      </w:pPr>
    </w:p>
    <w:p w:rsidR="0031487D" w:rsidRPr="00BB1B97" w:rsidRDefault="0031487D" w:rsidP="0031487D">
      <w:pPr>
        <w:jc w:val="both"/>
        <w:rPr>
          <w:rFonts w:ascii="Times New Roman" w:hAnsi="Times New Roman" w:cs="Times New Roman"/>
          <w:sz w:val="20"/>
          <w:szCs w:val="20"/>
          <w:lang w:val="sr-Cyrl-CS"/>
        </w:rPr>
      </w:pPr>
    </w:p>
    <w:p w:rsidR="0031487D" w:rsidRDefault="0031487D" w:rsidP="0031487D">
      <w:pPr>
        <w:pStyle w:val="ListParagraph"/>
        <w:jc w:val="both"/>
        <w:rPr>
          <w:rFonts w:ascii="Times New Roman" w:hAnsi="Times New Roman" w:cs="Times New Roman"/>
          <w:sz w:val="20"/>
          <w:szCs w:val="20"/>
          <w:lang w:val="sr-Cyrl-CS"/>
        </w:rPr>
      </w:pPr>
    </w:p>
    <w:p w:rsidR="0031487D" w:rsidRPr="001E3E14" w:rsidRDefault="0031487D" w:rsidP="0031487D">
      <w:pPr>
        <w:pStyle w:val="ListParagraph"/>
        <w:numPr>
          <w:ilvl w:val="0"/>
          <w:numId w:val="1"/>
        </w:numPr>
        <w:jc w:val="both"/>
        <w:rPr>
          <w:rFonts w:ascii="Times New Roman" w:hAnsi="Times New Roman" w:cs="Times New Roman"/>
          <w:sz w:val="28"/>
          <w:szCs w:val="28"/>
          <w:u w:val="single"/>
          <w:lang w:val="sr-Cyrl-CS"/>
        </w:rPr>
      </w:pPr>
      <w:r w:rsidRPr="001E3E14">
        <w:rPr>
          <w:rFonts w:ascii="Times New Roman" w:hAnsi="Times New Roman" w:cs="Times New Roman"/>
          <w:sz w:val="28"/>
          <w:szCs w:val="28"/>
          <w:u w:val="single"/>
          <w:lang w:val="sr-Cyrl-CS"/>
        </w:rPr>
        <w:t>Уговор о банкарском текућем рачуну</w:t>
      </w:r>
    </w:p>
    <w:p w:rsidR="0031487D" w:rsidRPr="001E3E14" w:rsidRDefault="0031487D" w:rsidP="0031487D">
      <w:pPr>
        <w:pStyle w:val="ListParagraph"/>
        <w:numPr>
          <w:ilvl w:val="0"/>
          <w:numId w:val="2"/>
        </w:numPr>
        <w:jc w:val="both"/>
        <w:rPr>
          <w:rFonts w:ascii="Times New Roman" w:hAnsi="Times New Roman" w:cs="Times New Roman"/>
          <w:sz w:val="28"/>
          <w:szCs w:val="28"/>
          <w:lang w:val="sr-Cyrl-CS"/>
        </w:rPr>
      </w:pPr>
      <w:r w:rsidRPr="001E3E14">
        <w:rPr>
          <w:rFonts w:ascii="Times New Roman" w:hAnsi="Times New Roman" w:cs="Times New Roman"/>
          <w:sz w:val="28"/>
          <w:szCs w:val="28"/>
          <w:lang w:val="sr-Cyrl-CS"/>
        </w:rPr>
        <w:t>Појам уговора (стр. 267)</w:t>
      </w:r>
    </w:p>
    <w:p w:rsidR="0031487D" w:rsidRPr="001E3E14" w:rsidRDefault="0031487D" w:rsidP="0031487D">
      <w:pPr>
        <w:pStyle w:val="ListParagraph"/>
        <w:numPr>
          <w:ilvl w:val="0"/>
          <w:numId w:val="2"/>
        </w:numPr>
        <w:jc w:val="both"/>
        <w:rPr>
          <w:rFonts w:ascii="Times New Roman" w:hAnsi="Times New Roman" w:cs="Times New Roman"/>
          <w:sz w:val="28"/>
          <w:szCs w:val="28"/>
          <w:lang w:val="sr-Cyrl-CS"/>
        </w:rPr>
      </w:pPr>
      <w:r w:rsidRPr="001E3E14">
        <w:rPr>
          <w:rFonts w:ascii="Times New Roman" w:hAnsi="Times New Roman" w:cs="Times New Roman"/>
          <w:sz w:val="28"/>
          <w:szCs w:val="28"/>
          <w:lang w:val="sr-Cyrl-CS"/>
        </w:rPr>
        <w:t>Разграничење од других уговора и врсте уговора (стр. 268-270)</w:t>
      </w:r>
    </w:p>
    <w:p w:rsidR="0031487D" w:rsidRDefault="0031487D" w:rsidP="0031487D">
      <w:pPr>
        <w:pStyle w:val="ListParagraph"/>
        <w:numPr>
          <w:ilvl w:val="0"/>
          <w:numId w:val="2"/>
        </w:numPr>
        <w:jc w:val="both"/>
        <w:rPr>
          <w:rFonts w:ascii="Times New Roman" w:hAnsi="Times New Roman" w:cs="Times New Roman"/>
          <w:sz w:val="28"/>
          <w:szCs w:val="28"/>
          <w:lang w:val="sr-Cyrl-CS"/>
        </w:rPr>
      </w:pPr>
      <w:r w:rsidRPr="001E3E14">
        <w:rPr>
          <w:rFonts w:ascii="Times New Roman" w:hAnsi="Times New Roman" w:cs="Times New Roman"/>
          <w:sz w:val="28"/>
          <w:szCs w:val="28"/>
          <w:lang w:val="sr-Cyrl-CS"/>
        </w:rPr>
        <w:t>Права и обавезе уговорних страна (стр. 270-271)</w:t>
      </w:r>
    </w:p>
    <w:p w:rsidR="0031487D" w:rsidRDefault="0031487D" w:rsidP="0031487D">
      <w:pPr>
        <w:jc w:val="both"/>
        <w:rPr>
          <w:rFonts w:ascii="Times New Roman" w:hAnsi="Times New Roman" w:cs="Times New Roman"/>
          <w:sz w:val="28"/>
          <w:szCs w:val="28"/>
          <w:lang w:val="sr-Cyrl-CS"/>
        </w:rPr>
      </w:pPr>
    </w:p>
    <w:p w:rsidR="0031487D" w:rsidRDefault="0031487D" w:rsidP="0031487D">
      <w:pPr>
        <w:jc w:val="both"/>
        <w:rPr>
          <w:rFonts w:ascii="Times New Roman" w:hAnsi="Times New Roman" w:cs="Times New Roman"/>
          <w:sz w:val="28"/>
          <w:szCs w:val="28"/>
          <w:lang w:val="sr-Cyrl-CS"/>
        </w:rPr>
      </w:pPr>
    </w:p>
    <w:p w:rsidR="0031487D" w:rsidRPr="00BB1B97" w:rsidRDefault="0031487D" w:rsidP="0031487D">
      <w:pPr>
        <w:ind w:left="720"/>
        <w:jc w:val="both"/>
        <w:rPr>
          <w:rFonts w:ascii="Times New Roman" w:hAnsi="Times New Roman" w:cs="Times New Roman"/>
          <w:b/>
          <w:sz w:val="24"/>
          <w:szCs w:val="24"/>
          <w:lang w:val="sr-Cyrl-CS"/>
        </w:rPr>
      </w:pPr>
      <w:r w:rsidRPr="001E3E14">
        <w:rPr>
          <w:rFonts w:ascii="Times New Roman" w:hAnsi="Times New Roman" w:cs="Times New Roman"/>
          <w:b/>
          <w:sz w:val="24"/>
          <w:szCs w:val="24"/>
          <w:lang w:val="sr-Cyrl-CS"/>
        </w:rPr>
        <w:t>Уговор о банкарском текућем рачуну</w:t>
      </w:r>
    </w:p>
    <w:p w:rsidR="0031487D" w:rsidRPr="001E3E14" w:rsidRDefault="0031487D" w:rsidP="0031487D">
      <w:pPr>
        <w:ind w:firstLine="720"/>
        <w:jc w:val="both"/>
        <w:rPr>
          <w:rFonts w:ascii="Times New Roman" w:hAnsi="Times New Roman" w:cs="Times New Roman"/>
          <w:sz w:val="24"/>
          <w:szCs w:val="24"/>
          <w:lang w:val="sr-Cyrl-CS"/>
        </w:rPr>
      </w:pPr>
      <w:r w:rsidRPr="00700DD5">
        <w:rPr>
          <w:rFonts w:ascii="Times New Roman" w:hAnsi="Times New Roman" w:cs="Times New Roman"/>
          <w:sz w:val="24"/>
          <w:szCs w:val="24"/>
          <w:lang w:val="ru-RU"/>
        </w:rPr>
        <w:t>Уговор о банкарском текућем рачуну је такав уговор у којем се банка обавезује да неком лицу отвори посебан рачун и да преко њега прима уплате и врши исплате у границама његових средстава (и одобреног кредита), по правилу му плати камату за коришћење депонованог новчаног износа и обавештава га о стању салда, за шта се депонент обавезује банци плаћати провизију за извршене услуге, накнаду за посебне трошкове учињене у вези с тим услугама (као и камату за исплате које је банка извршила из одобреног кредита, када на рачуну депонента није било покрића).</w:t>
      </w:r>
    </w:p>
    <w:p w:rsidR="0031487D" w:rsidRPr="00700DD5" w:rsidRDefault="0031487D" w:rsidP="0031487D">
      <w:pPr>
        <w:ind w:firstLine="720"/>
        <w:jc w:val="both"/>
        <w:rPr>
          <w:rFonts w:ascii="Times New Roman" w:hAnsi="Times New Roman" w:cs="Times New Roman"/>
          <w:sz w:val="24"/>
          <w:szCs w:val="24"/>
          <w:lang w:val="sr-Cyrl-CS"/>
        </w:rPr>
      </w:pPr>
      <w:r w:rsidRPr="00700DD5">
        <w:rPr>
          <w:rFonts w:ascii="Times New Roman" w:hAnsi="Times New Roman" w:cs="Times New Roman"/>
          <w:sz w:val="24"/>
          <w:szCs w:val="24"/>
          <w:lang w:val="sr-Cyrl-CS"/>
        </w:rPr>
        <w:t>Обзиром на постојање различитих врста текућих рачуна, њихову међусобну суштинску сличност али и одређене разлике, као и сличности и разлике између уговора о текућем рачуну са једне и уговора о банкарском новчаном  депозиту са друге стране, није чини се сувишно у вези с тим учинити одређене напомене и појашњења.</w:t>
      </w:r>
    </w:p>
    <w:p w:rsidR="0031487D" w:rsidRPr="00BB1B97" w:rsidRDefault="0031487D" w:rsidP="0031487D">
      <w:pPr>
        <w:ind w:firstLine="720"/>
        <w:jc w:val="both"/>
        <w:rPr>
          <w:rFonts w:ascii="Times New Roman" w:hAnsi="Times New Roman" w:cs="Times New Roman"/>
          <w:sz w:val="24"/>
          <w:szCs w:val="24"/>
          <w:lang w:val="sr-Cyrl-CS"/>
        </w:rPr>
      </w:pPr>
      <w:r w:rsidRPr="00700DD5">
        <w:rPr>
          <w:rFonts w:ascii="Times New Roman" w:hAnsi="Times New Roman" w:cs="Times New Roman"/>
          <w:sz w:val="24"/>
          <w:szCs w:val="24"/>
          <w:lang w:val="sr-Cyrl-CS"/>
        </w:rPr>
        <w:t xml:space="preserve">Основна подела текућих рачуна је подела на </w:t>
      </w:r>
      <w:r w:rsidRPr="00700DD5">
        <w:rPr>
          <w:rFonts w:ascii="Times New Roman" w:hAnsi="Times New Roman" w:cs="Times New Roman"/>
          <w:i/>
          <w:iCs/>
          <w:sz w:val="24"/>
          <w:szCs w:val="24"/>
          <w:lang w:val="sr-Cyrl-CS"/>
        </w:rPr>
        <w:t>текуће рачуне физичких лица која не обављају делатност</w:t>
      </w:r>
      <w:r w:rsidRPr="00700DD5">
        <w:rPr>
          <w:rFonts w:ascii="Times New Roman" w:hAnsi="Times New Roman" w:cs="Times New Roman"/>
          <w:sz w:val="24"/>
          <w:szCs w:val="24"/>
          <w:lang w:val="sr-Cyrl-CS"/>
        </w:rPr>
        <w:t xml:space="preserve"> и </w:t>
      </w:r>
      <w:r w:rsidRPr="00700DD5">
        <w:rPr>
          <w:rFonts w:ascii="Times New Roman" w:hAnsi="Times New Roman" w:cs="Times New Roman"/>
          <w:i/>
          <w:iCs/>
          <w:sz w:val="24"/>
          <w:szCs w:val="24"/>
          <w:lang w:val="sr-Cyrl-CS"/>
        </w:rPr>
        <w:t>текуће рачуне привредних субјеката</w:t>
      </w:r>
      <w:r w:rsidRPr="00700DD5">
        <w:rPr>
          <w:rFonts w:ascii="Times New Roman" w:hAnsi="Times New Roman" w:cs="Times New Roman"/>
          <w:sz w:val="24"/>
          <w:szCs w:val="24"/>
          <w:lang w:val="sr-Cyrl-CS"/>
        </w:rPr>
        <w:t>.</w:t>
      </w:r>
    </w:p>
    <w:p w:rsidR="0031487D" w:rsidRPr="00BB1B97" w:rsidRDefault="0031487D" w:rsidP="0031487D">
      <w:pPr>
        <w:ind w:firstLine="720"/>
        <w:jc w:val="both"/>
        <w:rPr>
          <w:rFonts w:ascii="Times New Roman" w:hAnsi="Times New Roman" w:cs="Times New Roman"/>
          <w:sz w:val="24"/>
          <w:szCs w:val="24"/>
          <w:lang w:val="sr-Cyrl-CS"/>
        </w:rPr>
      </w:pPr>
    </w:p>
    <w:p w:rsidR="0031487D" w:rsidRDefault="0031487D" w:rsidP="0031487D">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(Литература: Слободан Ненадовић: </w:t>
      </w:r>
      <w:r w:rsidRPr="001E3E14">
        <w:rPr>
          <w:rFonts w:ascii="Times New Roman" w:hAnsi="Times New Roman" w:cs="Times New Roman"/>
          <w:sz w:val="24"/>
          <w:szCs w:val="24"/>
          <w:u w:val="single"/>
          <w:lang w:val="sr-Cyrl-CS"/>
        </w:rPr>
        <w:t>Основи пословног права</w:t>
      </w:r>
      <w:r>
        <w:rPr>
          <w:rFonts w:ascii="Times New Roman" w:hAnsi="Times New Roman" w:cs="Times New Roman"/>
          <w:sz w:val="24"/>
          <w:szCs w:val="24"/>
          <w:lang w:val="sr-Cyrl-CS"/>
        </w:rPr>
        <w:t xml:space="preserve">, Ваљево 2013, ВИПОС, стр. </w:t>
      </w:r>
      <w:r w:rsidRPr="00BB1B97">
        <w:rPr>
          <w:rFonts w:ascii="Times New Roman" w:hAnsi="Times New Roman" w:cs="Times New Roman"/>
          <w:sz w:val="24"/>
          <w:szCs w:val="24"/>
          <w:lang w:val="sr-Cyrl-CS"/>
        </w:rPr>
        <w:t>267</w:t>
      </w:r>
      <w:r>
        <w:rPr>
          <w:rFonts w:ascii="Times New Roman" w:hAnsi="Times New Roman" w:cs="Times New Roman"/>
          <w:sz w:val="24"/>
          <w:szCs w:val="24"/>
          <w:lang w:val="sr-Cyrl-CS"/>
        </w:rPr>
        <w:t>-</w:t>
      </w:r>
      <w:r w:rsidRPr="00BB1B97">
        <w:rPr>
          <w:rFonts w:ascii="Times New Roman" w:hAnsi="Times New Roman" w:cs="Times New Roman"/>
          <w:sz w:val="24"/>
          <w:szCs w:val="24"/>
          <w:lang w:val="sr-Cyrl-CS"/>
        </w:rPr>
        <w:t>271</w:t>
      </w:r>
      <w:r>
        <w:rPr>
          <w:rFonts w:ascii="Times New Roman" w:hAnsi="Times New Roman" w:cs="Times New Roman"/>
          <w:sz w:val="24"/>
          <w:szCs w:val="24"/>
          <w:lang w:val="sr-Cyrl-CS"/>
        </w:rPr>
        <w:t>)</w:t>
      </w:r>
    </w:p>
    <w:p w:rsidR="0031487D" w:rsidRPr="00BB1B97" w:rsidRDefault="0031487D" w:rsidP="0031487D">
      <w:pPr>
        <w:ind w:firstLine="720"/>
        <w:jc w:val="both"/>
        <w:rPr>
          <w:rFonts w:ascii="Times New Roman" w:hAnsi="Times New Roman" w:cs="Times New Roman"/>
          <w:sz w:val="24"/>
          <w:szCs w:val="24"/>
          <w:lang w:val="sr-Cyrl-CS"/>
        </w:rPr>
      </w:pPr>
    </w:p>
    <w:p w:rsidR="0031487D" w:rsidRPr="00BB1B97" w:rsidRDefault="0031487D" w:rsidP="0031487D">
      <w:pPr>
        <w:ind w:firstLine="720"/>
        <w:jc w:val="both"/>
        <w:rPr>
          <w:rFonts w:ascii="Times New Roman" w:hAnsi="Times New Roman" w:cs="Times New Roman"/>
          <w:sz w:val="24"/>
          <w:szCs w:val="24"/>
          <w:lang w:val="sr-Cyrl-CS"/>
        </w:rPr>
      </w:pPr>
    </w:p>
    <w:p w:rsidR="0031487D" w:rsidRPr="00BB1B97" w:rsidRDefault="0031487D" w:rsidP="0031487D">
      <w:pPr>
        <w:ind w:firstLine="720"/>
        <w:jc w:val="both"/>
        <w:rPr>
          <w:rFonts w:ascii="Times New Roman" w:hAnsi="Times New Roman" w:cs="Times New Roman"/>
          <w:sz w:val="24"/>
          <w:szCs w:val="24"/>
          <w:lang w:val="sr-Cyrl-CS"/>
        </w:rPr>
      </w:pPr>
    </w:p>
    <w:p w:rsidR="0031487D" w:rsidRPr="00BB1B97" w:rsidRDefault="0031487D" w:rsidP="0031487D">
      <w:pPr>
        <w:ind w:firstLine="720"/>
        <w:jc w:val="both"/>
        <w:rPr>
          <w:rFonts w:ascii="Times New Roman" w:hAnsi="Times New Roman" w:cs="Times New Roman"/>
          <w:sz w:val="24"/>
          <w:szCs w:val="24"/>
          <w:lang w:val="sr-Cyrl-CS"/>
        </w:rPr>
      </w:pPr>
    </w:p>
    <w:p w:rsidR="0031487D" w:rsidRPr="00BB1B97" w:rsidRDefault="0031487D" w:rsidP="0031487D">
      <w:pPr>
        <w:jc w:val="both"/>
        <w:rPr>
          <w:rFonts w:ascii="Times New Roman" w:hAnsi="Times New Roman" w:cs="Times New Roman"/>
          <w:sz w:val="20"/>
          <w:szCs w:val="20"/>
          <w:lang w:val="sr-Cyrl-CS"/>
        </w:rPr>
      </w:pPr>
    </w:p>
    <w:p w:rsidR="0031487D" w:rsidRPr="00BB1B97" w:rsidRDefault="0031487D" w:rsidP="0031487D">
      <w:pPr>
        <w:jc w:val="both"/>
        <w:rPr>
          <w:rFonts w:ascii="Times New Roman" w:hAnsi="Times New Roman" w:cs="Times New Roman"/>
          <w:sz w:val="20"/>
          <w:szCs w:val="20"/>
          <w:lang w:val="sr-Cyrl-CS"/>
        </w:rPr>
      </w:pPr>
    </w:p>
    <w:p w:rsidR="0031487D" w:rsidRPr="001E3E14" w:rsidRDefault="0031487D" w:rsidP="0031487D">
      <w:pPr>
        <w:pStyle w:val="ListParagraph"/>
        <w:jc w:val="both"/>
        <w:rPr>
          <w:rFonts w:ascii="Times New Roman" w:hAnsi="Times New Roman" w:cs="Times New Roman"/>
          <w:sz w:val="28"/>
          <w:szCs w:val="28"/>
          <w:lang w:val="sr-Cyrl-CS"/>
        </w:rPr>
      </w:pPr>
    </w:p>
    <w:p w:rsidR="0031487D" w:rsidRPr="001E3E14" w:rsidRDefault="0031487D" w:rsidP="0031487D">
      <w:pPr>
        <w:pStyle w:val="ListParagraph"/>
        <w:numPr>
          <w:ilvl w:val="0"/>
          <w:numId w:val="1"/>
        </w:numPr>
        <w:jc w:val="both"/>
        <w:rPr>
          <w:rFonts w:ascii="Times New Roman" w:hAnsi="Times New Roman" w:cs="Times New Roman"/>
          <w:sz w:val="28"/>
          <w:szCs w:val="28"/>
          <w:u w:val="single"/>
          <w:lang w:val="sr-Cyrl-CS"/>
        </w:rPr>
      </w:pPr>
      <w:r w:rsidRPr="001E3E14">
        <w:rPr>
          <w:rFonts w:ascii="Times New Roman" w:hAnsi="Times New Roman" w:cs="Times New Roman"/>
          <w:sz w:val="28"/>
          <w:szCs w:val="28"/>
          <w:u w:val="single"/>
          <w:lang w:val="sr-Cyrl-CS"/>
        </w:rPr>
        <w:t>Уговор о кредиту</w:t>
      </w:r>
    </w:p>
    <w:p w:rsidR="0031487D" w:rsidRPr="001E3E14" w:rsidRDefault="0031487D" w:rsidP="0031487D">
      <w:pPr>
        <w:pStyle w:val="ListParagraph"/>
        <w:numPr>
          <w:ilvl w:val="0"/>
          <w:numId w:val="2"/>
        </w:numPr>
        <w:jc w:val="both"/>
        <w:rPr>
          <w:rFonts w:ascii="Times New Roman" w:hAnsi="Times New Roman" w:cs="Times New Roman"/>
          <w:sz w:val="28"/>
          <w:szCs w:val="28"/>
          <w:lang w:val="sr-Cyrl-CS"/>
        </w:rPr>
      </w:pPr>
      <w:r w:rsidRPr="001E3E14">
        <w:rPr>
          <w:rFonts w:ascii="Times New Roman" w:hAnsi="Times New Roman" w:cs="Times New Roman"/>
          <w:sz w:val="28"/>
          <w:szCs w:val="28"/>
          <w:lang w:val="sr-Cyrl-CS"/>
        </w:rPr>
        <w:t>Појам и обележја уговора (стр. 272)</w:t>
      </w:r>
    </w:p>
    <w:p w:rsidR="0031487D" w:rsidRPr="001E3E14" w:rsidRDefault="0031487D" w:rsidP="0031487D">
      <w:pPr>
        <w:pStyle w:val="ListParagraph"/>
        <w:numPr>
          <w:ilvl w:val="0"/>
          <w:numId w:val="2"/>
        </w:numPr>
        <w:jc w:val="both"/>
        <w:rPr>
          <w:rFonts w:ascii="Times New Roman" w:hAnsi="Times New Roman" w:cs="Times New Roman"/>
          <w:sz w:val="28"/>
          <w:szCs w:val="28"/>
          <w:lang w:val="sr-Cyrl-CS"/>
        </w:rPr>
      </w:pPr>
      <w:r w:rsidRPr="001E3E14">
        <w:rPr>
          <w:rFonts w:ascii="Times New Roman" w:hAnsi="Times New Roman" w:cs="Times New Roman"/>
          <w:sz w:val="28"/>
          <w:szCs w:val="28"/>
          <w:lang w:val="sr-Cyrl-CS"/>
        </w:rPr>
        <w:t>Права и обавезе уговорних страна (стр. 272)</w:t>
      </w:r>
    </w:p>
    <w:p w:rsidR="0031487D" w:rsidRPr="001E3E14" w:rsidRDefault="0031487D" w:rsidP="0031487D">
      <w:pPr>
        <w:pStyle w:val="ListParagraph"/>
        <w:numPr>
          <w:ilvl w:val="0"/>
          <w:numId w:val="2"/>
        </w:numPr>
        <w:jc w:val="both"/>
        <w:rPr>
          <w:rFonts w:ascii="Times New Roman" w:hAnsi="Times New Roman" w:cs="Times New Roman"/>
          <w:sz w:val="28"/>
          <w:szCs w:val="28"/>
          <w:lang w:val="sr-Cyrl-CS"/>
        </w:rPr>
      </w:pPr>
      <w:r w:rsidRPr="001E3E14">
        <w:rPr>
          <w:rFonts w:ascii="Times New Roman" w:hAnsi="Times New Roman" w:cs="Times New Roman"/>
          <w:sz w:val="28"/>
          <w:szCs w:val="28"/>
          <w:lang w:val="sr-Cyrl-CS"/>
        </w:rPr>
        <w:t>Престанак и врсте уговора о кредиту (стр. 273-274)</w:t>
      </w:r>
    </w:p>
    <w:p w:rsidR="0031487D" w:rsidRDefault="0031487D" w:rsidP="0031487D">
      <w:pPr>
        <w:pStyle w:val="ListParagraph"/>
        <w:numPr>
          <w:ilvl w:val="0"/>
          <w:numId w:val="2"/>
        </w:numPr>
        <w:jc w:val="both"/>
        <w:rPr>
          <w:rFonts w:ascii="Times New Roman" w:hAnsi="Times New Roman" w:cs="Times New Roman"/>
          <w:sz w:val="28"/>
          <w:szCs w:val="28"/>
          <w:lang w:val="sr-Cyrl-CS"/>
        </w:rPr>
      </w:pPr>
      <w:r w:rsidRPr="001E3E14">
        <w:rPr>
          <w:rFonts w:ascii="Times New Roman" w:hAnsi="Times New Roman" w:cs="Times New Roman"/>
          <w:sz w:val="28"/>
          <w:szCs w:val="28"/>
          <w:lang w:val="sr-Cyrl-CS"/>
        </w:rPr>
        <w:t>Посебне врсте уговора о кредиту (стр. 274-276)</w:t>
      </w:r>
    </w:p>
    <w:p w:rsidR="0031487D" w:rsidRDefault="0031487D" w:rsidP="0031487D">
      <w:pPr>
        <w:jc w:val="both"/>
        <w:rPr>
          <w:rFonts w:ascii="Times New Roman" w:hAnsi="Times New Roman" w:cs="Times New Roman"/>
          <w:sz w:val="28"/>
          <w:szCs w:val="28"/>
          <w:lang w:val="sr-Cyrl-CS"/>
        </w:rPr>
      </w:pPr>
    </w:p>
    <w:p w:rsidR="0031487D" w:rsidRDefault="0031487D" w:rsidP="0031487D">
      <w:pPr>
        <w:jc w:val="both"/>
        <w:rPr>
          <w:rFonts w:ascii="Times New Roman" w:hAnsi="Times New Roman" w:cs="Times New Roman"/>
          <w:sz w:val="28"/>
          <w:szCs w:val="28"/>
          <w:lang w:val="sr-Cyrl-CS"/>
        </w:rPr>
      </w:pPr>
    </w:p>
    <w:p w:rsidR="0031487D" w:rsidRPr="00BB1B97" w:rsidRDefault="0031487D" w:rsidP="0031487D">
      <w:pPr>
        <w:ind w:left="720"/>
        <w:jc w:val="both"/>
        <w:rPr>
          <w:rFonts w:ascii="Times New Roman" w:hAnsi="Times New Roman" w:cs="Times New Roman"/>
          <w:b/>
          <w:sz w:val="24"/>
          <w:szCs w:val="24"/>
          <w:lang w:val="sr-Cyrl-CS"/>
        </w:rPr>
      </w:pPr>
      <w:r w:rsidRPr="001E3E14">
        <w:rPr>
          <w:rFonts w:ascii="Times New Roman" w:hAnsi="Times New Roman" w:cs="Times New Roman"/>
          <w:b/>
          <w:sz w:val="24"/>
          <w:szCs w:val="24"/>
          <w:lang w:val="sr-Cyrl-CS"/>
        </w:rPr>
        <w:t>Уговор о кредиту</w:t>
      </w:r>
    </w:p>
    <w:p w:rsidR="0031487D" w:rsidRPr="00BB1B97" w:rsidRDefault="0031487D" w:rsidP="0031487D">
      <w:pPr>
        <w:ind w:firstLine="720"/>
        <w:jc w:val="both"/>
        <w:rPr>
          <w:rFonts w:ascii="Times New Roman" w:hAnsi="Times New Roman" w:cs="Times New Roman"/>
          <w:sz w:val="24"/>
          <w:szCs w:val="24"/>
          <w:lang w:val="sr-Cyrl-CS"/>
        </w:rPr>
      </w:pPr>
      <w:r w:rsidRPr="00700DD5">
        <w:rPr>
          <w:rFonts w:ascii="Times New Roman" w:hAnsi="Times New Roman" w:cs="Times New Roman"/>
          <w:sz w:val="24"/>
          <w:szCs w:val="24"/>
          <w:lang w:val="sr-Cyrl-CS"/>
        </w:rPr>
        <w:t xml:space="preserve">Уговор о кредиту је уговор којим се банка обавезује да кориснику кредита стави на располагање одређени износ новчаних средстава, на одређено или на неодређено време, за неку намену или без утврђене намене, а корисник се обавезује да банци плаћа уговорену камату и добијени износ </w:t>
      </w:r>
    </w:p>
    <w:p w:rsidR="0031487D" w:rsidRPr="00700DD5" w:rsidRDefault="0031487D" w:rsidP="0031487D">
      <w:pPr>
        <w:ind w:firstLine="720"/>
        <w:jc w:val="both"/>
        <w:rPr>
          <w:rFonts w:ascii="Times New Roman" w:hAnsi="Times New Roman" w:cs="Times New Roman"/>
          <w:sz w:val="24"/>
          <w:szCs w:val="24"/>
          <w:lang w:val="sr-Cyrl-CS"/>
        </w:rPr>
      </w:pPr>
      <w:r w:rsidRPr="00700DD5">
        <w:rPr>
          <w:rFonts w:ascii="Times New Roman" w:hAnsi="Times New Roman" w:cs="Times New Roman"/>
          <w:sz w:val="24"/>
          <w:szCs w:val="24"/>
          <w:lang w:val="sr-Cyrl-CS"/>
        </w:rPr>
        <w:t>Поред општих начина престанка уговора превиђених ЗОО тај Закон, када се ради о престанку уговора о кредиту, прописује и неке посебне начине престанка.</w:t>
      </w:r>
      <w:r w:rsidRPr="00BB1B97">
        <w:rPr>
          <w:rFonts w:ascii="Times New Roman" w:hAnsi="Times New Roman" w:cs="Times New Roman"/>
          <w:sz w:val="24"/>
          <w:szCs w:val="24"/>
          <w:lang w:val="sr-Cyrl-CS"/>
        </w:rPr>
        <w:t xml:space="preserve"> </w:t>
      </w:r>
      <w:r w:rsidRPr="00700DD5">
        <w:rPr>
          <w:rFonts w:ascii="Times New Roman" w:hAnsi="Times New Roman" w:cs="Times New Roman"/>
          <w:sz w:val="24"/>
          <w:szCs w:val="24"/>
          <w:lang w:val="sr-Cyrl-CS"/>
        </w:rPr>
        <w:t xml:space="preserve">Рецимо, банка може отказати уговор о кредиту пре истека уговореног рока ако је кредит коришћен ненаменски, при чему је у обавези да ненаменско трошење кредита и докаже. Пре истека рока банка може отказати кредит и ако је корисник инсолвентан, у случају престанка правног лица или смрти корисника, ако би те околности банку довеле у битно неповољнији положај. </w:t>
      </w:r>
    </w:p>
    <w:p w:rsidR="0031487D" w:rsidRPr="00BB1B97" w:rsidRDefault="0031487D" w:rsidP="0031487D">
      <w:pPr>
        <w:ind w:firstLine="720"/>
        <w:jc w:val="both"/>
        <w:rPr>
          <w:rFonts w:ascii="Times New Roman" w:hAnsi="Times New Roman" w:cs="Times New Roman"/>
          <w:sz w:val="24"/>
          <w:szCs w:val="24"/>
          <w:lang w:val="sr-Cyrl-CS"/>
        </w:rPr>
      </w:pPr>
      <w:r w:rsidRPr="00700DD5">
        <w:rPr>
          <w:rFonts w:ascii="Times New Roman" w:hAnsi="Times New Roman" w:cs="Times New Roman"/>
          <w:sz w:val="24"/>
          <w:szCs w:val="24"/>
          <w:lang w:val="sr-Cyrl-CS"/>
        </w:rPr>
        <w:t>Право на раскид уговора у одређеним случајевима има и корисник кредита. Прво, он може одустати од уговора пре него што је почео да користи кредит. Друго, он може вратити кредит и пре уговореног рока али је о томе дужан унапред обавестити банку. У оба наведена случаја корисник је у обавези да даваоцу кредита накнади штету уколико ју је давалац кредита претрпео. Ако је кредит враћен пре одређеног рока банка не може да зарачуна камату за време од дана враћања кредита па до дана када је кредит по уговору требао да буде враћен.новца врати у време и на начин како је то утврђено уговором.</w:t>
      </w:r>
    </w:p>
    <w:p w:rsidR="0031487D" w:rsidRPr="00BB1B97" w:rsidRDefault="0031487D" w:rsidP="0031487D">
      <w:pPr>
        <w:ind w:firstLine="720"/>
        <w:jc w:val="both"/>
        <w:rPr>
          <w:rFonts w:ascii="Times New Roman" w:hAnsi="Times New Roman" w:cs="Times New Roman"/>
          <w:sz w:val="24"/>
          <w:szCs w:val="24"/>
          <w:lang w:val="sr-Cyrl-CS"/>
        </w:rPr>
      </w:pPr>
      <w:r w:rsidRPr="00700DD5">
        <w:rPr>
          <w:rFonts w:ascii="Times New Roman" w:hAnsi="Times New Roman" w:cs="Times New Roman"/>
          <w:sz w:val="24"/>
          <w:szCs w:val="24"/>
          <w:lang w:val="sr-Cyrl-CS"/>
        </w:rPr>
        <w:t xml:space="preserve">Пословна пракса је већ дуго времена у назад разумела велики привредни значај кредита у чијој реализацији се као средство обезбеђења користе хартије од вредности. Овакви кредити омогућавају ефикасно остварење обостраних интереса, интереса кредитора, који је сигуран да ће одобрени кредит бити враћен па у том смислу може на различите начине «манипулисати» заложеним хартијама од вредности, али и интереса </w:t>
      </w:r>
    </w:p>
    <w:p w:rsidR="0031487D" w:rsidRPr="00BB1B97" w:rsidRDefault="0031487D" w:rsidP="0031487D">
      <w:pPr>
        <w:jc w:val="both"/>
        <w:rPr>
          <w:rFonts w:ascii="Times New Roman" w:hAnsi="Times New Roman" w:cs="Times New Roman"/>
          <w:sz w:val="24"/>
          <w:szCs w:val="24"/>
          <w:lang w:val="sr-Cyrl-CS"/>
        </w:rPr>
      </w:pPr>
    </w:p>
    <w:p w:rsidR="0031487D" w:rsidRPr="00BB1B97" w:rsidRDefault="0031487D" w:rsidP="0031487D">
      <w:pPr>
        <w:jc w:val="both"/>
        <w:rPr>
          <w:rFonts w:ascii="Times New Roman" w:hAnsi="Times New Roman" w:cs="Times New Roman"/>
          <w:sz w:val="24"/>
          <w:szCs w:val="24"/>
          <w:lang w:val="sr-Cyrl-CS"/>
        </w:rPr>
      </w:pPr>
    </w:p>
    <w:p w:rsidR="0031487D" w:rsidRPr="00700DD5" w:rsidRDefault="0031487D" w:rsidP="0031487D">
      <w:pPr>
        <w:jc w:val="both"/>
        <w:rPr>
          <w:rFonts w:ascii="Times New Roman" w:hAnsi="Times New Roman" w:cs="Times New Roman"/>
          <w:sz w:val="24"/>
          <w:szCs w:val="24"/>
          <w:lang w:val="sr-Cyrl-CS"/>
        </w:rPr>
      </w:pPr>
      <w:r w:rsidRPr="00700DD5">
        <w:rPr>
          <w:rFonts w:ascii="Times New Roman" w:hAnsi="Times New Roman" w:cs="Times New Roman"/>
          <w:sz w:val="24"/>
          <w:szCs w:val="24"/>
          <w:lang w:val="sr-Cyrl-CS"/>
        </w:rPr>
        <w:t>корисника кредита који на прилично једноставан начин, без додатних трошкова и губљења времена, управо кроз залагање хартија од вредности кредитору може пружити потребна средства обезбеђења.</w:t>
      </w:r>
    </w:p>
    <w:p w:rsidR="0031487D" w:rsidRPr="00BB1B97" w:rsidRDefault="0031487D" w:rsidP="0031487D">
      <w:pPr>
        <w:ind w:firstLine="720"/>
        <w:jc w:val="both"/>
        <w:rPr>
          <w:rFonts w:ascii="Times New Roman" w:hAnsi="Times New Roman" w:cs="Times New Roman"/>
          <w:sz w:val="24"/>
          <w:szCs w:val="24"/>
          <w:lang w:val="sr-Cyrl-CS"/>
        </w:rPr>
      </w:pPr>
      <w:r w:rsidRPr="00700DD5">
        <w:rPr>
          <w:rFonts w:ascii="Times New Roman" w:hAnsi="Times New Roman" w:cs="Times New Roman"/>
          <w:sz w:val="24"/>
          <w:szCs w:val="24"/>
          <w:lang w:val="sr-Cyrl-CS"/>
        </w:rPr>
        <w:t>Из наведених али и многих других разлога није ни мало случајно да је наш ЗОО посебно нормирао уговор о кредиту на основу зало</w:t>
      </w:r>
      <w:r>
        <w:rPr>
          <w:rFonts w:ascii="Times New Roman" w:hAnsi="Times New Roman" w:cs="Times New Roman"/>
          <w:sz w:val="24"/>
          <w:szCs w:val="24"/>
          <w:lang w:val="sr-Cyrl-CS"/>
        </w:rPr>
        <w:t>ге хартија од вредности</w:t>
      </w:r>
      <w:r w:rsidRPr="00BB1B97">
        <w:rPr>
          <w:rFonts w:ascii="Times New Roman" w:hAnsi="Times New Roman" w:cs="Times New Roman"/>
          <w:sz w:val="24"/>
          <w:szCs w:val="24"/>
          <w:lang w:val="sr-Cyrl-CS"/>
        </w:rPr>
        <w:t xml:space="preserve">, </w:t>
      </w:r>
      <w:r w:rsidRPr="00700DD5">
        <w:rPr>
          <w:rFonts w:ascii="Times New Roman" w:hAnsi="Times New Roman" w:cs="Times New Roman"/>
          <w:sz w:val="24"/>
          <w:szCs w:val="24"/>
          <w:lang w:val="sr-Cyrl-CS"/>
        </w:rPr>
        <w:t>као и о уговору о есконтно</w:t>
      </w:r>
      <w:r>
        <w:rPr>
          <w:rFonts w:ascii="Times New Roman" w:hAnsi="Times New Roman" w:cs="Times New Roman"/>
          <w:sz w:val="24"/>
          <w:szCs w:val="24"/>
          <w:lang w:val="sr-Cyrl-CS"/>
        </w:rPr>
        <w:t>м кредиту</w:t>
      </w:r>
      <w:r w:rsidRPr="00700DD5">
        <w:rPr>
          <w:rFonts w:ascii="Times New Roman" w:hAnsi="Times New Roman" w:cs="Times New Roman"/>
          <w:sz w:val="24"/>
          <w:szCs w:val="24"/>
          <w:lang w:val="sr-Cyrl-CS"/>
        </w:rPr>
        <w:t>.</w:t>
      </w:r>
    </w:p>
    <w:p w:rsidR="0031487D" w:rsidRPr="00BB1B97" w:rsidRDefault="0031487D" w:rsidP="0031487D">
      <w:pPr>
        <w:jc w:val="both"/>
        <w:rPr>
          <w:rFonts w:ascii="Times New Roman" w:hAnsi="Times New Roman" w:cs="Times New Roman"/>
          <w:sz w:val="24"/>
          <w:szCs w:val="24"/>
          <w:lang w:val="sr-Cyrl-CS"/>
        </w:rPr>
      </w:pPr>
    </w:p>
    <w:p w:rsidR="0031487D" w:rsidRDefault="0031487D" w:rsidP="0031487D">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(Литература: Слободан Ненадовић: </w:t>
      </w:r>
      <w:r w:rsidRPr="001E3E14">
        <w:rPr>
          <w:rFonts w:ascii="Times New Roman" w:hAnsi="Times New Roman" w:cs="Times New Roman"/>
          <w:sz w:val="24"/>
          <w:szCs w:val="24"/>
          <w:u w:val="single"/>
          <w:lang w:val="sr-Cyrl-CS"/>
        </w:rPr>
        <w:t>Основи пословног права</w:t>
      </w:r>
      <w:r>
        <w:rPr>
          <w:rFonts w:ascii="Times New Roman" w:hAnsi="Times New Roman" w:cs="Times New Roman"/>
          <w:sz w:val="24"/>
          <w:szCs w:val="24"/>
          <w:lang w:val="sr-Cyrl-CS"/>
        </w:rPr>
        <w:t xml:space="preserve">, Ваљево 2013, ВИПОС, стр. </w:t>
      </w:r>
      <w:r w:rsidRPr="00BB1B97">
        <w:rPr>
          <w:rFonts w:ascii="Times New Roman" w:hAnsi="Times New Roman" w:cs="Times New Roman"/>
          <w:sz w:val="24"/>
          <w:szCs w:val="24"/>
          <w:lang w:val="sr-Cyrl-CS"/>
        </w:rPr>
        <w:t>272</w:t>
      </w:r>
      <w:r>
        <w:rPr>
          <w:rFonts w:ascii="Times New Roman" w:hAnsi="Times New Roman" w:cs="Times New Roman"/>
          <w:sz w:val="24"/>
          <w:szCs w:val="24"/>
          <w:lang w:val="sr-Cyrl-CS"/>
        </w:rPr>
        <w:t>-</w:t>
      </w:r>
      <w:r w:rsidRPr="00BB1B97">
        <w:rPr>
          <w:rFonts w:ascii="Times New Roman" w:hAnsi="Times New Roman" w:cs="Times New Roman"/>
          <w:sz w:val="24"/>
          <w:szCs w:val="24"/>
          <w:lang w:val="sr-Cyrl-CS"/>
        </w:rPr>
        <w:t>276</w:t>
      </w:r>
      <w:r>
        <w:rPr>
          <w:rFonts w:ascii="Times New Roman" w:hAnsi="Times New Roman" w:cs="Times New Roman"/>
          <w:sz w:val="24"/>
          <w:szCs w:val="24"/>
          <w:lang w:val="sr-Cyrl-CS"/>
        </w:rPr>
        <w:t>)</w:t>
      </w:r>
    </w:p>
    <w:p w:rsidR="0031487D" w:rsidRPr="00BB1B97" w:rsidRDefault="0031487D" w:rsidP="0031487D">
      <w:pPr>
        <w:ind w:firstLine="720"/>
        <w:jc w:val="both"/>
        <w:rPr>
          <w:rFonts w:ascii="Times New Roman" w:hAnsi="Times New Roman" w:cs="Times New Roman"/>
          <w:sz w:val="24"/>
          <w:szCs w:val="24"/>
          <w:lang w:val="sr-Cyrl-CS"/>
        </w:rPr>
      </w:pPr>
    </w:p>
    <w:p w:rsidR="0031487D" w:rsidRPr="00BB1B97" w:rsidRDefault="0031487D" w:rsidP="0031487D">
      <w:pPr>
        <w:pStyle w:val="ListParagraph"/>
        <w:jc w:val="both"/>
        <w:rPr>
          <w:rFonts w:ascii="Times New Roman" w:hAnsi="Times New Roman" w:cs="Times New Roman"/>
          <w:sz w:val="28"/>
          <w:szCs w:val="28"/>
          <w:lang w:val="sr-Cyrl-CS"/>
        </w:rPr>
      </w:pPr>
    </w:p>
    <w:p w:rsidR="0031487D" w:rsidRPr="001E3E14" w:rsidRDefault="0031487D" w:rsidP="0031487D">
      <w:pPr>
        <w:pStyle w:val="ListParagraph"/>
        <w:numPr>
          <w:ilvl w:val="0"/>
          <w:numId w:val="1"/>
        </w:numPr>
        <w:jc w:val="both"/>
        <w:rPr>
          <w:rFonts w:ascii="Times New Roman" w:hAnsi="Times New Roman" w:cs="Times New Roman"/>
          <w:sz w:val="28"/>
          <w:szCs w:val="28"/>
          <w:u w:val="single"/>
          <w:lang w:val="sr-Cyrl-CS"/>
        </w:rPr>
      </w:pPr>
      <w:r w:rsidRPr="001E3E14">
        <w:rPr>
          <w:rFonts w:ascii="Times New Roman" w:hAnsi="Times New Roman" w:cs="Times New Roman"/>
          <w:sz w:val="28"/>
          <w:szCs w:val="28"/>
          <w:u w:val="single"/>
          <w:lang w:val="sr-Cyrl-CS"/>
        </w:rPr>
        <w:t>Акредитив</w:t>
      </w:r>
    </w:p>
    <w:p w:rsidR="0031487D" w:rsidRPr="001E3E14" w:rsidRDefault="0031487D" w:rsidP="0031487D">
      <w:pPr>
        <w:pStyle w:val="ListParagraph"/>
        <w:numPr>
          <w:ilvl w:val="0"/>
          <w:numId w:val="2"/>
        </w:numPr>
        <w:jc w:val="both"/>
        <w:rPr>
          <w:rFonts w:ascii="Times New Roman" w:hAnsi="Times New Roman" w:cs="Times New Roman"/>
          <w:sz w:val="28"/>
          <w:szCs w:val="28"/>
          <w:lang w:val="sr-Cyrl-CS"/>
        </w:rPr>
      </w:pPr>
      <w:r w:rsidRPr="001E3E14">
        <w:rPr>
          <w:rFonts w:ascii="Times New Roman" w:hAnsi="Times New Roman" w:cs="Times New Roman"/>
          <w:sz w:val="28"/>
          <w:szCs w:val="28"/>
          <w:lang w:val="sr-Cyrl-CS"/>
        </w:rPr>
        <w:t>Појам и обележја акредитива (стр. 277-279)</w:t>
      </w:r>
    </w:p>
    <w:p w:rsidR="0031487D" w:rsidRPr="001E3E14" w:rsidRDefault="0031487D" w:rsidP="0031487D">
      <w:pPr>
        <w:pStyle w:val="ListParagraph"/>
        <w:numPr>
          <w:ilvl w:val="0"/>
          <w:numId w:val="2"/>
        </w:numPr>
        <w:jc w:val="both"/>
        <w:rPr>
          <w:rFonts w:ascii="Times New Roman" w:hAnsi="Times New Roman" w:cs="Times New Roman"/>
          <w:sz w:val="28"/>
          <w:szCs w:val="28"/>
          <w:lang w:val="sr-Cyrl-CS"/>
        </w:rPr>
      </w:pPr>
      <w:r w:rsidRPr="001E3E14">
        <w:rPr>
          <w:rFonts w:ascii="Times New Roman" w:hAnsi="Times New Roman" w:cs="Times New Roman"/>
          <w:sz w:val="28"/>
          <w:szCs w:val="28"/>
          <w:lang w:val="sr-Cyrl-CS"/>
        </w:rPr>
        <w:t>Привредна функција и значај (стр. 279)</w:t>
      </w:r>
    </w:p>
    <w:p w:rsidR="0031487D" w:rsidRPr="001E3E14" w:rsidRDefault="0031487D" w:rsidP="0031487D">
      <w:pPr>
        <w:pStyle w:val="ListParagraph"/>
        <w:numPr>
          <w:ilvl w:val="0"/>
          <w:numId w:val="2"/>
        </w:numPr>
        <w:jc w:val="both"/>
        <w:rPr>
          <w:rFonts w:ascii="Times New Roman" w:hAnsi="Times New Roman" w:cs="Times New Roman"/>
          <w:sz w:val="28"/>
          <w:szCs w:val="28"/>
          <w:lang w:val="sr-Cyrl-CS"/>
        </w:rPr>
      </w:pPr>
      <w:r w:rsidRPr="001E3E14">
        <w:rPr>
          <w:rFonts w:ascii="Times New Roman" w:hAnsi="Times New Roman" w:cs="Times New Roman"/>
          <w:sz w:val="28"/>
          <w:szCs w:val="28"/>
          <w:lang w:val="sr-Cyrl-CS"/>
        </w:rPr>
        <w:t>Правни односи поводом акредитива (стр. 279-281)</w:t>
      </w:r>
    </w:p>
    <w:p w:rsidR="0031487D" w:rsidRPr="001E3E14" w:rsidRDefault="0031487D" w:rsidP="0031487D">
      <w:pPr>
        <w:pStyle w:val="ListParagraph"/>
        <w:numPr>
          <w:ilvl w:val="0"/>
          <w:numId w:val="2"/>
        </w:numPr>
        <w:jc w:val="both"/>
        <w:rPr>
          <w:rFonts w:ascii="Times New Roman" w:hAnsi="Times New Roman" w:cs="Times New Roman"/>
          <w:sz w:val="28"/>
          <w:szCs w:val="28"/>
          <w:lang w:val="sr-Cyrl-CS"/>
        </w:rPr>
      </w:pPr>
      <w:r w:rsidRPr="001E3E14">
        <w:rPr>
          <w:rFonts w:ascii="Times New Roman" w:hAnsi="Times New Roman" w:cs="Times New Roman"/>
          <w:sz w:val="28"/>
          <w:szCs w:val="28"/>
          <w:lang w:val="sr-Cyrl-CS"/>
        </w:rPr>
        <w:t>Врсте акредитива (стр. 281-284)</w:t>
      </w:r>
    </w:p>
    <w:p w:rsidR="0031487D" w:rsidRDefault="0031487D" w:rsidP="0031487D">
      <w:pPr>
        <w:jc w:val="both"/>
        <w:rPr>
          <w:rFonts w:ascii="Times New Roman" w:hAnsi="Times New Roman" w:cs="Times New Roman"/>
          <w:sz w:val="20"/>
          <w:szCs w:val="20"/>
        </w:rPr>
      </w:pPr>
    </w:p>
    <w:p w:rsidR="0031487D" w:rsidRDefault="0031487D" w:rsidP="0031487D">
      <w:pPr>
        <w:jc w:val="both"/>
        <w:rPr>
          <w:rFonts w:ascii="Times New Roman" w:hAnsi="Times New Roman" w:cs="Times New Roman"/>
          <w:sz w:val="20"/>
          <w:szCs w:val="20"/>
        </w:rPr>
      </w:pPr>
    </w:p>
    <w:p w:rsidR="0031487D" w:rsidRPr="001E3E14" w:rsidRDefault="0031487D" w:rsidP="0031487D">
      <w:pPr>
        <w:ind w:left="720"/>
        <w:jc w:val="both"/>
        <w:rPr>
          <w:rFonts w:ascii="Times New Roman" w:hAnsi="Times New Roman" w:cs="Times New Roman"/>
          <w:b/>
          <w:sz w:val="24"/>
          <w:szCs w:val="24"/>
          <w:lang w:val="sr-Cyrl-CS"/>
        </w:rPr>
      </w:pPr>
      <w:r w:rsidRPr="001E3E14">
        <w:rPr>
          <w:rFonts w:ascii="Times New Roman" w:hAnsi="Times New Roman" w:cs="Times New Roman"/>
          <w:b/>
          <w:sz w:val="24"/>
          <w:szCs w:val="24"/>
          <w:lang w:val="sr-Cyrl-CS"/>
        </w:rPr>
        <w:t>Акредитив</w:t>
      </w:r>
    </w:p>
    <w:p w:rsidR="0031487D" w:rsidRPr="00BB1B97" w:rsidRDefault="0031487D" w:rsidP="0031487D">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Акредитив</w:t>
      </w:r>
      <w:r w:rsidRPr="00700DD5">
        <w:rPr>
          <w:rFonts w:ascii="Times New Roman" w:hAnsi="Times New Roman" w:cs="Times New Roman"/>
          <w:sz w:val="24"/>
          <w:szCs w:val="24"/>
          <w:lang w:val="sr-Cyrl-CS"/>
        </w:rPr>
        <w:t xml:space="preserve"> је такав банкарски правни посао код кога се акредитивна банка обавезује да, по налогу свог комитента за отварање акредитива, кориснику акредитива исплати одређену новчану своту ако до одређеног времена буду испуњени услови наведени у налогу за отварање акредитива, за шта се налогодавац обавезује да банци исплати одговарајућу накнаду.</w:t>
      </w:r>
    </w:p>
    <w:p w:rsidR="0031487D" w:rsidRPr="00BB1B97" w:rsidRDefault="0031487D" w:rsidP="0031487D">
      <w:pPr>
        <w:ind w:firstLine="720"/>
        <w:jc w:val="both"/>
        <w:rPr>
          <w:rFonts w:ascii="Times New Roman" w:hAnsi="Times New Roman" w:cs="Times New Roman"/>
          <w:sz w:val="24"/>
          <w:szCs w:val="24"/>
          <w:lang w:val="sr-Cyrl-CS"/>
        </w:rPr>
      </w:pPr>
      <w:r w:rsidRPr="00700DD5">
        <w:rPr>
          <w:rFonts w:ascii="Times New Roman" w:hAnsi="Times New Roman" w:cs="Times New Roman"/>
          <w:sz w:val="24"/>
          <w:szCs w:val="24"/>
          <w:lang w:val="sr-Cyrl-CS"/>
        </w:rPr>
        <w:t xml:space="preserve">Акредитивни посао је очигледно сложен правни посао који подразумева учешће најмање три лица: налогодавца за отварање акредитива, акредитивну банку (најчешће у земљи налогодавца) и корисника акредитива. Не ретко у реализовању акредитива учествује и друга, посредничка односно коресподентна банка, која може бити у функцији авизирајуће банке, обавезне да корисника обавести да је у његову корист отворен акредитив код акредитивне банке или у функцији потврђујуће (конфирмативне) банке </w:t>
      </w:r>
    </w:p>
    <w:p w:rsidR="0031487D" w:rsidRPr="00BB1B97" w:rsidRDefault="0031487D" w:rsidP="0031487D">
      <w:pPr>
        <w:jc w:val="both"/>
        <w:rPr>
          <w:rFonts w:ascii="Times New Roman" w:hAnsi="Times New Roman" w:cs="Times New Roman"/>
          <w:sz w:val="24"/>
          <w:szCs w:val="24"/>
          <w:lang w:val="sr-Cyrl-CS"/>
        </w:rPr>
      </w:pPr>
    </w:p>
    <w:p w:rsidR="0031487D" w:rsidRPr="00BB1B97" w:rsidRDefault="0031487D" w:rsidP="0031487D">
      <w:pPr>
        <w:jc w:val="both"/>
        <w:rPr>
          <w:rFonts w:ascii="Times New Roman" w:hAnsi="Times New Roman" w:cs="Times New Roman"/>
          <w:sz w:val="24"/>
          <w:szCs w:val="24"/>
          <w:lang w:val="sr-Cyrl-CS"/>
        </w:rPr>
      </w:pPr>
    </w:p>
    <w:p w:rsidR="0031487D" w:rsidRPr="00BB1B97" w:rsidRDefault="0031487D" w:rsidP="0031487D">
      <w:pPr>
        <w:jc w:val="both"/>
        <w:rPr>
          <w:rFonts w:ascii="Times New Roman" w:hAnsi="Times New Roman" w:cs="Times New Roman"/>
          <w:sz w:val="24"/>
          <w:szCs w:val="24"/>
          <w:lang w:val="sr-Cyrl-CS"/>
        </w:rPr>
      </w:pPr>
      <w:r w:rsidRPr="00700DD5">
        <w:rPr>
          <w:rFonts w:ascii="Times New Roman" w:hAnsi="Times New Roman" w:cs="Times New Roman"/>
          <w:sz w:val="24"/>
          <w:szCs w:val="24"/>
          <w:lang w:val="sr-Cyrl-CS"/>
        </w:rPr>
        <w:t xml:space="preserve">која, поред акредитивне банке, као солидарни дужник преузима самосталну и непосредну обавезу исплате акредитива кориснику. Између свих ових лица успостављају се односно могу бити успостављени одређени правни односи који имају своју самосталну правну природу и који су међусобно одвојени, независни и самостални. Наш ЗОО међутим уређује само однос између налогодавца и банке предвиђајући при томе обавезу банке да исплати одређену новчану своту, што практично значи да законодавац правно уређује једино тзв. исплатни акредитив. Напомињемо да се у пракси обавеза акредитивне банке може састојати и у акцептирању и негоцирању (преносу) менице трасиране од корисника акредитива. </w:t>
      </w:r>
    </w:p>
    <w:p w:rsidR="0031487D" w:rsidRPr="00700DD5" w:rsidRDefault="0031487D" w:rsidP="0031487D">
      <w:pPr>
        <w:ind w:firstLine="720"/>
        <w:jc w:val="both"/>
        <w:rPr>
          <w:rFonts w:ascii="Times New Roman" w:hAnsi="Times New Roman" w:cs="Times New Roman"/>
          <w:sz w:val="24"/>
          <w:szCs w:val="24"/>
          <w:lang w:val="sr-Cyrl-CS"/>
        </w:rPr>
      </w:pPr>
      <w:r w:rsidRPr="00700DD5">
        <w:rPr>
          <w:rFonts w:ascii="Times New Roman" w:hAnsi="Times New Roman" w:cs="Times New Roman"/>
          <w:sz w:val="24"/>
          <w:szCs w:val="24"/>
          <w:lang w:val="sr-Cyrl-CS"/>
        </w:rPr>
        <w:t>Акредитив, посебно документарни акредитив, данас има вишеструку функцију: као средство плаћања, као средство обезбеђења плаћања али и као средство кредитирања и трговачког клиринга.</w:t>
      </w:r>
    </w:p>
    <w:p w:rsidR="0031487D" w:rsidRDefault="0031487D" w:rsidP="0031487D">
      <w:pPr>
        <w:ind w:firstLine="720"/>
        <w:jc w:val="both"/>
        <w:rPr>
          <w:rFonts w:ascii="Times New Roman" w:hAnsi="Times New Roman" w:cs="Times New Roman"/>
          <w:sz w:val="24"/>
          <w:szCs w:val="24"/>
          <w:lang w:val="sr-Cyrl-CS"/>
        </w:rPr>
      </w:pPr>
      <w:r w:rsidRPr="00700DD5">
        <w:rPr>
          <w:rFonts w:ascii="Times New Roman" w:hAnsi="Times New Roman" w:cs="Times New Roman"/>
          <w:sz w:val="24"/>
          <w:szCs w:val="24"/>
          <w:lang w:val="sr-Cyrl-CS"/>
        </w:rPr>
        <w:t>Поводом уговора о акредитиву (документарном) настаје више различитих правних односа</w:t>
      </w:r>
      <w:r>
        <w:rPr>
          <w:rFonts w:ascii="Times New Roman" w:hAnsi="Times New Roman" w:cs="Times New Roman"/>
          <w:sz w:val="24"/>
          <w:szCs w:val="24"/>
          <w:lang w:val="sr-Cyrl-CS"/>
        </w:rPr>
        <w:t xml:space="preserve"> између учесника овог банкарског правног посла</w:t>
      </w:r>
      <w:r w:rsidRPr="00BB1B9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w:t>
      </w:r>
      <w:r w:rsidRPr="00700DD5">
        <w:rPr>
          <w:rFonts w:ascii="Times New Roman" w:hAnsi="Times New Roman" w:cs="Times New Roman"/>
          <w:sz w:val="24"/>
          <w:szCs w:val="24"/>
          <w:lang w:val="sr-Cyrl-CS"/>
        </w:rPr>
        <w:t>рво, правни однос између налогодавца и корисника акредитива је заправо правни однос из основног уговора, најчешће уговора о продаји, по</w:t>
      </w:r>
      <w:r>
        <w:rPr>
          <w:rFonts w:ascii="Times New Roman" w:hAnsi="Times New Roman" w:cs="Times New Roman"/>
          <w:sz w:val="24"/>
          <w:szCs w:val="24"/>
          <w:lang w:val="sr-Cyrl-CS"/>
        </w:rPr>
        <w:t>водом којег акредитив и настаје;</w:t>
      </w:r>
      <w:r w:rsidRPr="00700DD5">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w:t>
      </w:r>
      <w:r w:rsidRPr="00700DD5">
        <w:rPr>
          <w:rFonts w:ascii="Times New Roman" w:hAnsi="Times New Roman" w:cs="Times New Roman"/>
          <w:sz w:val="24"/>
          <w:szCs w:val="24"/>
          <w:lang w:val="sr-Cyrl-CS"/>
        </w:rPr>
        <w:t>руго, правни однос између налогодавца (клијента банке) и банке која отвара акредитив, однос који се заснива на само</w:t>
      </w:r>
      <w:r>
        <w:rPr>
          <w:rFonts w:ascii="Times New Roman" w:hAnsi="Times New Roman" w:cs="Times New Roman"/>
          <w:sz w:val="24"/>
          <w:szCs w:val="24"/>
          <w:lang w:val="sr-Cyrl-CS"/>
        </w:rPr>
        <w:t>м уговору о отварању акредитива;</w:t>
      </w:r>
      <w:r w:rsidRPr="00700DD5">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т</w:t>
      </w:r>
      <w:r w:rsidRPr="00700DD5">
        <w:rPr>
          <w:rFonts w:ascii="Times New Roman" w:hAnsi="Times New Roman" w:cs="Times New Roman"/>
          <w:sz w:val="24"/>
          <w:szCs w:val="24"/>
          <w:lang w:val="sr-Cyrl-CS"/>
        </w:rPr>
        <w:t>реће, правни однос који проистиче из самог акредитива је однос између акредитивне банке и корисника акредитива</w:t>
      </w:r>
      <w:r>
        <w:rPr>
          <w:rFonts w:ascii="Times New Roman" w:hAnsi="Times New Roman" w:cs="Times New Roman"/>
          <w:sz w:val="24"/>
          <w:szCs w:val="24"/>
          <w:lang w:val="sr-Cyrl-CS"/>
        </w:rPr>
        <w:t>; ч</w:t>
      </w:r>
      <w:r w:rsidRPr="00700DD5">
        <w:rPr>
          <w:rFonts w:ascii="Times New Roman" w:hAnsi="Times New Roman" w:cs="Times New Roman"/>
          <w:sz w:val="24"/>
          <w:szCs w:val="24"/>
          <w:lang w:val="sr-Cyrl-CS"/>
        </w:rPr>
        <w:t xml:space="preserve">етврто, правни односи између банака које учествују у акредитивном послу могу бити различити. </w:t>
      </w:r>
    </w:p>
    <w:p w:rsidR="0031487D" w:rsidRDefault="0031487D" w:rsidP="0031487D">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(Литература: Слободан Ненадовић: </w:t>
      </w:r>
      <w:r w:rsidRPr="001E3E14">
        <w:rPr>
          <w:rFonts w:ascii="Times New Roman" w:hAnsi="Times New Roman" w:cs="Times New Roman"/>
          <w:sz w:val="24"/>
          <w:szCs w:val="24"/>
          <w:u w:val="single"/>
          <w:lang w:val="sr-Cyrl-CS"/>
        </w:rPr>
        <w:t>Основи пословног права</w:t>
      </w:r>
      <w:r>
        <w:rPr>
          <w:rFonts w:ascii="Times New Roman" w:hAnsi="Times New Roman" w:cs="Times New Roman"/>
          <w:sz w:val="24"/>
          <w:szCs w:val="24"/>
          <w:lang w:val="sr-Cyrl-CS"/>
        </w:rPr>
        <w:t xml:space="preserve">, Ваљево 2013, ВИПОС, стр. </w:t>
      </w:r>
      <w:r w:rsidRPr="00BB1B97">
        <w:rPr>
          <w:rFonts w:ascii="Times New Roman" w:hAnsi="Times New Roman" w:cs="Times New Roman"/>
          <w:sz w:val="24"/>
          <w:szCs w:val="24"/>
          <w:lang w:val="sr-Cyrl-CS"/>
        </w:rPr>
        <w:t>27</w:t>
      </w:r>
      <w:r>
        <w:rPr>
          <w:rFonts w:ascii="Times New Roman" w:hAnsi="Times New Roman" w:cs="Times New Roman"/>
          <w:sz w:val="24"/>
          <w:szCs w:val="24"/>
          <w:lang w:val="sr-Cyrl-CS"/>
        </w:rPr>
        <w:t>7-</w:t>
      </w:r>
      <w:r w:rsidRPr="00BB1B97">
        <w:rPr>
          <w:rFonts w:ascii="Times New Roman" w:hAnsi="Times New Roman" w:cs="Times New Roman"/>
          <w:sz w:val="24"/>
          <w:szCs w:val="24"/>
          <w:lang w:val="sr-Cyrl-CS"/>
        </w:rPr>
        <w:t>2</w:t>
      </w:r>
      <w:r>
        <w:rPr>
          <w:rFonts w:ascii="Times New Roman" w:hAnsi="Times New Roman" w:cs="Times New Roman"/>
          <w:sz w:val="24"/>
          <w:szCs w:val="24"/>
          <w:lang w:val="sr-Cyrl-CS"/>
        </w:rPr>
        <w:t>84)</w:t>
      </w:r>
    </w:p>
    <w:p w:rsidR="0031487D" w:rsidRPr="00BB1B97" w:rsidRDefault="0031487D" w:rsidP="0031487D">
      <w:pPr>
        <w:ind w:firstLine="720"/>
        <w:jc w:val="both"/>
        <w:rPr>
          <w:rFonts w:ascii="Times New Roman" w:hAnsi="Times New Roman" w:cs="Times New Roman"/>
          <w:sz w:val="24"/>
          <w:szCs w:val="24"/>
          <w:lang w:val="sr-Cyrl-CS"/>
        </w:rPr>
      </w:pPr>
    </w:p>
    <w:p w:rsidR="0031487D" w:rsidRPr="00BB1B97" w:rsidRDefault="0031487D" w:rsidP="0031487D">
      <w:pPr>
        <w:ind w:firstLine="720"/>
        <w:jc w:val="both"/>
        <w:rPr>
          <w:rFonts w:ascii="Times New Roman" w:hAnsi="Times New Roman" w:cs="Times New Roman"/>
          <w:sz w:val="24"/>
          <w:szCs w:val="24"/>
          <w:lang w:val="sr-Cyrl-CS"/>
        </w:rPr>
      </w:pPr>
    </w:p>
    <w:p w:rsidR="0031487D" w:rsidRPr="00BB1B97" w:rsidRDefault="0031487D" w:rsidP="0031487D">
      <w:pPr>
        <w:jc w:val="both"/>
        <w:rPr>
          <w:rFonts w:ascii="Times New Roman" w:hAnsi="Times New Roman" w:cs="Times New Roman"/>
          <w:sz w:val="20"/>
          <w:szCs w:val="20"/>
          <w:lang w:val="sr-Cyrl-CS"/>
        </w:rPr>
      </w:pPr>
    </w:p>
    <w:p w:rsidR="0031487D" w:rsidRPr="00BB1B97" w:rsidRDefault="0031487D" w:rsidP="0031487D">
      <w:pPr>
        <w:jc w:val="both"/>
        <w:rPr>
          <w:rFonts w:ascii="Times New Roman" w:hAnsi="Times New Roman" w:cs="Times New Roman"/>
          <w:sz w:val="20"/>
          <w:szCs w:val="20"/>
          <w:lang w:val="sr-Cyrl-CS"/>
        </w:rPr>
      </w:pPr>
    </w:p>
    <w:p w:rsidR="0031487D" w:rsidRPr="00BB1B97" w:rsidRDefault="0031487D" w:rsidP="0031487D">
      <w:pPr>
        <w:jc w:val="both"/>
        <w:rPr>
          <w:rFonts w:ascii="Times New Roman" w:hAnsi="Times New Roman" w:cs="Times New Roman"/>
          <w:sz w:val="20"/>
          <w:szCs w:val="20"/>
          <w:lang w:val="sr-Cyrl-CS"/>
        </w:rPr>
      </w:pPr>
    </w:p>
    <w:p w:rsidR="0031487D" w:rsidRPr="00BB1B97" w:rsidRDefault="0031487D" w:rsidP="0031487D">
      <w:pPr>
        <w:jc w:val="both"/>
        <w:rPr>
          <w:rFonts w:ascii="Times New Roman" w:hAnsi="Times New Roman" w:cs="Times New Roman"/>
          <w:sz w:val="20"/>
          <w:szCs w:val="20"/>
          <w:lang w:val="sr-Cyrl-CS"/>
        </w:rPr>
      </w:pPr>
    </w:p>
    <w:p w:rsidR="0031487D" w:rsidRPr="00BB1B97" w:rsidRDefault="0031487D" w:rsidP="0031487D">
      <w:pPr>
        <w:jc w:val="both"/>
        <w:rPr>
          <w:rFonts w:ascii="Times New Roman" w:hAnsi="Times New Roman" w:cs="Times New Roman"/>
          <w:sz w:val="20"/>
          <w:szCs w:val="20"/>
          <w:lang w:val="sr-Cyrl-CS"/>
        </w:rPr>
      </w:pPr>
    </w:p>
    <w:p w:rsidR="0031487D" w:rsidRPr="00BB1B97" w:rsidRDefault="0031487D" w:rsidP="0031487D">
      <w:pPr>
        <w:jc w:val="both"/>
        <w:rPr>
          <w:rFonts w:ascii="Times New Roman" w:hAnsi="Times New Roman" w:cs="Times New Roman"/>
          <w:sz w:val="20"/>
          <w:szCs w:val="20"/>
          <w:lang w:val="sr-Cyrl-CS"/>
        </w:rPr>
      </w:pPr>
    </w:p>
    <w:p w:rsidR="0031487D" w:rsidRPr="00BB1B97" w:rsidRDefault="0031487D" w:rsidP="0031487D">
      <w:pPr>
        <w:jc w:val="both"/>
        <w:rPr>
          <w:rFonts w:ascii="Times New Roman" w:hAnsi="Times New Roman" w:cs="Times New Roman"/>
          <w:sz w:val="20"/>
          <w:szCs w:val="20"/>
          <w:lang w:val="sr-Cyrl-CS"/>
        </w:rPr>
      </w:pPr>
    </w:p>
    <w:p w:rsidR="0031487D" w:rsidRPr="00BB1B97" w:rsidRDefault="0031487D" w:rsidP="0031487D">
      <w:pPr>
        <w:jc w:val="both"/>
        <w:rPr>
          <w:rFonts w:ascii="Times New Roman" w:hAnsi="Times New Roman" w:cs="Times New Roman"/>
          <w:sz w:val="20"/>
          <w:szCs w:val="20"/>
          <w:lang w:val="sr-Cyrl-CS"/>
        </w:rPr>
      </w:pPr>
    </w:p>
    <w:p w:rsidR="0031487D" w:rsidRPr="0031487D" w:rsidRDefault="0031487D" w:rsidP="0031487D">
      <w:pPr>
        <w:jc w:val="both"/>
        <w:rPr>
          <w:rFonts w:ascii="Times New Roman" w:hAnsi="Times New Roman" w:cs="Times New Roman"/>
          <w:sz w:val="20"/>
          <w:szCs w:val="20"/>
          <w:lang w:val="sr-Cyrl-CS"/>
        </w:rPr>
      </w:pPr>
    </w:p>
    <w:p w:rsidR="0031487D" w:rsidRPr="00BB1B97" w:rsidRDefault="0031487D" w:rsidP="0031487D">
      <w:pPr>
        <w:jc w:val="both"/>
        <w:rPr>
          <w:rFonts w:ascii="Times New Roman" w:hAnsi="Times New Roman" w:cs="Times New Roman"/>
          <w:sz w:val="20"/>
          <w:szCs w:val="20"/>
          <w:lang w:val="sr-Cyrl-CS"/>
        </w:rPr>
      </w:pPr>
    </w:p>
    <w:p w:rsidR="0031487D" w:rsidRDefault="0031487D" w:rsidP="0031487D">
      <w:pPr>
        <w:jc w:val="both"/>
        <w:rPr>
          <w:rFonts w:ascii="Times New Roman" w:hAnsi="Times New Roman" w:cs="Times New Roman"/>
          <w:sz w:val="20"/>
          <w:szCs w:val="20"/>
          <w:lang w:val="sr-Cyrl-CS"/>
        </w:rPr>
      </w:pPr>
      <w:r w:rsidRPr="0031487D">
        <w:rPr>
          <w:rFonts w:ascii="Times New Roman" w:hAnsi="Times New Roman" w:cs="Times New Roman"/>
          <w:b/>
          <w:sz w:val="20"/>
          <w:szCs w:val="20"/>
          <w:u w:val="single"/>
          <w:lang w:val="sr-Cyrl-CS"/>
        </w:rPr>
        <w:t>Контролна питања</w:t>
      </w:r>
      <w:r>
        <w:rPr>
          <w:rFonts w:ascii="Times New Roman" w:hAnsi="Times New Roman" w:cs="Times New Roman"/>
          <w:sz w:val="20"/>
          <w:szCs w:val="20"/>
          <w:lang w:val="sr-Cyrl-CS"/>
        </w:rPr>
        <w:t>:</w:t>
      </w:r>
    </w:p>
    <w:p w:rsidR="0031487D" w:rsidRDefault="0031487D" w:rsidP="0031487D">
      <w:pPr>
        <w:pStyle w:val="ListParagraph"/>
        <w:numPr>
          <w:ilvl w:val="0"/>
          <w:numId w:val="3"/>
        </w:numPr>
        <w:jc w:val="both"/>
        <w:rPr>
          <w:rFonts w:ascii="Times New Roman" w:hAnsi="Times New Roman" w:cs="Times New Roman"/>
          <w:sz w:val="20"/>
          <w:szCs w:val="20"/>
          <w:lang w:val="sr-Cyrl-CS"/>
        </w:rPr>
      </w:pPr>
      <w:r>
        <w:rPr>
          <w:rFonts w:ascii="Times New Roman" w:hAnsi="Times New Roman" w:cs="Times New Roman"/>
          <w:sz w:val="20"/>
          <w:szCs w:val="20"/>
          <w:lang w:val="sr-Cyrl-CS"/>
        </w:rPr>
        <w:t>Која су општа обележја и основне врсте банкарских послова ?</w:t>
      </w:r>
    </w:p>
    <w:p w:rsidR="0031487D" w:rsidRDefault="0031487D" w:rsidP="0031487D">
      <w:pPr>
        <w:pStyle w:val="ListParagraph"/>
        <w:numPr>
          <w:ilvl w:val="0"/>
          <w:numId w:val="3"/>
        </w:numPr>
        <w:jc w:val="both"/>
        <w:rPr>
          <w:rFonts w:ascii="Times New Roman" w:hAnsi="Times New Roman" w:cs="Times New Roman"/>
          <w:sz w:val="20"/>
          <w:szCs w:val="20"/>
          <w:lang w:val="sr-Cyrl-CS"/>
        </w:rPr>
      </w:pPr>
      <w:r>
        <w:rPr>
          <w:rFonts w:ascii="Times New Roman" w:hAnsi="Times New Roman" w:cs="Times New Roman"/>
          <w:sz w:val="20"/>
          <w:szCs w:val="20"/>
          <w:lang w:val="sr-Cyrl-CS"/>
        </w:rPr>
        <w:t>Шта је то новчани депозит и које су основне врсте новчааних депозита ?</w:t>
      </w:r>
    </w:p>
    <w:p w:rsidR="0031487D" w:rsidRDefault="0031487D" w:rsidP="0031487D">
      <w:pPr>
        <w:pStyle w:val="ListParagraph"/>
        <w:numPr>
          <w:ilvl w:val="0"/>
          <w:numId w:val="3"/>
        </w:numPr>
        <w:jc w:val="both"/>
        <w:rPr>
          <w:rFonts w:ascii="Times New Roman" w:hAnsi="Times New Roman" w:cs="Times New Roman"/>
          <w:sz w:val="20"/>
          <w:szCs w:val="20"/>
          <w:lang w:val="sr-Cyrl-CS"/>
        </w:rPr>
      </w:pPr>
      <w:r>
        <w:rPr>
          <w:rFonts w:ascii="Times New Roman" w:hAnsi="Times New Roman" w:cs="Times New Roman"/>
          <w:sz w:val="20"/>
          <w:szCs w:val="20"/>
          <w:lang w:val="sr-Cyrl-CS"/>
        </w:rPr>
        <w:t>По чему се уговор о текућем рачуну разликује од сличних банкарских новчаних депозита ?</w:t>
      </w:r>
    </w:p>
    <w:p w:rsidR="0031487D" w:rsidRDefault="0031487D" w:rsidP="0031487D">
      <w:pPr>
        <w:pStyle w:val="ListParagraph"/>
        <w:numPr>
          <w:ilvl w:val="0"/>
          <w:numId w:val="3"/>
        </w:numPr>
        <w:jc w:val="both"/>
        <w:rPr>
          <w:rFonts w:ascii="Times New Roman" w:hAnsi="Times New Roman" w:cs="Times New Roman"/>
          <w:sz w:val="20"/>
          <w:szCs w:val="20"/>
          <w:lang w:val="sr-Cyrl-CS"/>
        </w:rPr>
      </w:pPr>
      <w:r>
        <w:rPr>
          <w:rFonts w:ascii="Times New Roman" w:hAnsi="Times New Roman" w:cs="Times New Roman"/>
          <w:sz w:val="20"/>
          <w:szCs w:val="20"/>
          <w:lang w:val="sr-Cyrl-CS"/>
        </w:rPr>
        <w:t>Дефиниши и одреди основна обележја уговора о кредиту ?</w:t>
      </w:r>
    </w:p>
    <w:p w:rsidR="0031487D" w:rsidRDefault="0031487D" w:rsidP="0031487D">
      <w:pPr>
        <w:pStyle w:val="ListParagraph"/>
        <w:numPr>
          <w:ilvl w:val="0"/>
          <w:numId w:val="3"/>
        </w:numPr>
        <w:jc w:val="both"/>
        <w:rPr>
          <w:rFonts w:ascii="Times New Roman" w:hAnsi="Times New Roman" w:cs="Times New Roman"/>
          <w:sz w:val="20"/>
          <w:szCs w:val="20"/>
          <w:lang w:val="sr-Cyrl-CS"/>
        </w:rPr>
      </w:pPr>
      <w:r>
        <w:rPr>
          <w:rFonts w:ascii="Times New Roman" w:hAnsi="Times New Roman" w:cs="Times New Roman"/>
          <w:sz w:val="20"/>
          <w:szCs w:val="20"/>
          <w:lang w:val="sr-Cyrl-CS"/>
        </w:rPr>
        <w:t>Које су најважније врсте уговора о кредиту ?</w:t>
      </w:r>
    </w:p>
    <w:p w:rsidR="0031487D" w:rsidRDefault="0031487D" w:rsidP="0031487D">
      <w:pPr>
        <w:pStyle w:val="ListParagraph"/>
        <w:numPr>
          <w:ilvl w:val="0"/>
          <w:numId w:val="3"/>
        </w:numPr>
        <w:jc w:val="both"/>
        <w:rPr>
          <w:rFonts w:ascii="Times New Roman" w:hAnsi="Times New Roman" w:cs="Times New Roman"/>
          <w:sz w:val="20"/>
          <w:szCs w:val="20"/>
          <w:lang w:val="sr-Cyrl-CS"/>
        </w:rPr>
      </w:pPr>
      <w:r>
        <w:rPr>
          <w:rFonts w:ascii="Times New Roman" w:hAnsi="Times New Roman" w:cs="Times New Roman"/>
          <w:sz w:val="20"/>
          <w:szCs w:val="20"/>
          <w:lang w:val="sr-Cyrl-CS"/>
        </w:rPr>
        <w:t>Шта је акредитив и какву привредну функцију има ?</w:t>
      </w:r>
    </w:p>
    <w:p w:rsidR="0031487D" w:rsidRDefault="0031487D" w:rsidP="0031487D">
      <w:pPr>
        <w:pStyle w:val="ListParagraph"/>
        <w:numPr>
          <w:ilvl w:val="0"/>
          <w:numId w:val="3"/>
        </w:numPr>
        <w:jc w:val="both"/>
        <w:rPr>
          <w:rFonts w:ascii="Times New Roman" w:hAnsi="Times New Roman" w:cs="Times New Roman"/>
          <w:sz w:val="20"/>
          <w:szCs w:val="20"/>
          <w:lang w:val="sr-Cyrl-CS"/>
        </w:rPr>
      </w:pPr>
      <w:r>
        <w:rPr>
          <w:rFonts w:ascii="Times New Roman" w:hAnsi="Times New Roman" w:cs="Times New Roman"/>
          <w:sz w:val="20"/>
          <w:szCs w:val="20"/>
          <w:lang w:val="sr-Cyrl-CS"/>
        </w:rPr>
        <w:t>Који се правни односи заснивају поводом закључења и обављања акредитивног посла ?</w:t>
      </w:r>
    </w:p>
    <w:p w:rsidR="0031487D" w:rsidRDefault="0031487D" w:rsidP="0031487D">
      <w:pPr>
        <w:pStyle w:val="ListParagraph"/>
        <w:numPr>
          <w:ilvl w:val="0"/>
          <w:numId w:val="3"/>
        </w:numPr>
        <w:jc w:val="both"/>
        <w:rPr>
          <w:rFonts w:ascii="Times New Roman" w:hAnsi="Times New Roman" w:cs="Times New Roman"/>
          <w:sz w:val="20"/>
          <w:szCs w:val="20"/>
          <w:lang w:val="sr-Cyrl-CS"/>
        </w:rPr>
      </w:pPr>
      <w:r>
        <w:rPr>
          <w:rFonts w:ascii="Times New Roman" w:hAnsi="Times New Roman" w:cs="Times New Roman"/>
          <w:sz w:val="20"/>
          <w:szCs w:val="20"/>
          <w:lang w:val="sr-Cyrl-CS"/>
        </w:rPr>
        <w:t>Које су основне врсте акредитива и по чему се оне разликују ?</w:t>
      </w:r>
    </w:p>
    <w:p w:rsidR="0031487D" w:rsidRDefault="0031487D" w:rsidP="0031487D">
      <w:pPr>
        <w:pStyle w:val="ListParagraph"/>
        <w:numPr>
          <w:ilvl w:val="0"/>
          <w:numId w:val="3"/>
        </w:numPr>
        <w:jc w:val="both"/>
        <w:rPr>
          <w:rFonts w:ascii="Times New Roman" w:hAnsi="Times New Roman" w:cs="Times New Roman"/>
          <w:sz w:val="20"/>
          <w:szCs w:val="20"/>
          <w:lang w:val="sr-Cyrl-CS"/>
        </w:rPr>
      </w:pPr>
      <w:r>
        <w:rPr>
          <w:rFonts w:ascii="Times New Roman" w:hAnsi="Times New Roman" w:cs="Times New Roman"/>
          <w:sz w:val="20"/>
          <w:szCs w:val="20"/>
          <w:lang w:val="sr-Cyrl-CS"/>
        </w:rPr>
        <w:t>Које су најважније обавезе даваоца кредита, а које примаоца кредита ?</w:t>
      </w:r>
    </w:p>
    <w:p w:rsidR="0031487D" w:rsidRDefault="0031487D" w:rsidP="0031487D">
      <w:pPr>
        <w:pStyle w:val="ListParagraph"/>
        <w:numPr>
          <w:ilvl w:val="0"/>
          <w:numId w:val="3"/>
        </w:numPr>
        <w:jc w:val="both"/>
        <w:rPr>
          <w:rFonts w:ascii="Times New Roman" w:hAnsi="Times New Roman" w:cs="Times New Roman"/>
          <w:sz w:val="20"/>
          <w:szCs w:val="20"/>
          <w:lang w:val="sr-Cyrl-CS"/>
        </w:rPr>
      </w:pPr>
      <w:r>
        <w:rPr>
          <w:rFonts w:ascii="Times New Roman" w:hAnsi="Times New Roman" w:cs="Times New Roman"/>
          <w:sz w:val="20"/>
          <w:szCs w:val="20"/>
          <w:lang w:val="sr-Cyrl-CS"/>
        </w:rPr>
        <w:t>Које су најважније обавезе акредитивне банке ?</w:t>
      </w:r>
    </w:p>
    <w:p w:rsidR="0031487D" w:rsidRPr="0031487D" w:rsidRDefault="0031487D" w:rsidP="0031487D">
      <w:pPr>
        <w:jc w:val="both"/>
        <w:rPr>
          <w:rFonts w:ascii="Times New Roman" w:hAnsi="Times New Roman" w:cs="Times New Roman"/>
          <w:sz w:val="20"/>
          <w:szCs w:val="20"/>
        </w:rPr>
      </w:pPr>
      <w:r w:rsidRPr="0031487D">
        <w:rPr>
          <w:rFonts w:ascii="Times New Roman" w:hAnsi="Times New Roman" w:cs="Times New Roman"/>
          <w:b/>
          <w:sz w:val="20"/>
          <w:szCs w:val="20"/>
          <w:u w:val="single"/>
          <w:lang w:val="sr-Cyrl-CS"/>
        </w:rPr>
        <w:t>Одговори</w:t>
      </w:r>
      <w:r>
        <w:rPr>
          <w:rFonts w:ascii="Times New Roman" w:hAnsi="Times New Roman" w:cs="Times New Roman"/>
          <w:sz w:val="20"/>
          <w:szCs w:val="20"/>
          <w:lang w:val="sr-Cyrl-CS"/>
        </w:rPr>
        <w:t>:</w:t>
      </w:r>
    </w:p>
    <w:p w:rsidR="0031487D" w:rsidRDefault="0031487D" w:rsidP="0031487D">
      <w:pPr>
        <w:pStyle w:val="ListParagraph"/>
        <w:numPr>
          <w:ilvl w:val="0"/>
          <w:numId w:val="4"/>
        </w:numPr>
        <w:jc w:val="both"/>
        <w:rPr>
          <w:rFonts w:ascii="Times New Roman" w:hAnsi="Times New Roman" w:cs="Times New Roman"/>
          <w:sz w:val="20"/>
          <w:szCs w:val="20"/>
          <w:lang w:val="sr-Cyrl-CS"/>
        </w:rPr>
      </w:pPr>
      <w:r>
        <w:rPr>
          <w:rFonts w:ascii="Times New Roman" w:hAnsi="Times New Roman" w:cs="Times New Roman"/>
          <w:sz w:val="20"/>
          <w:szCs w:val="20"/>
          <w:lang w:val="sr-Cyrl-CS"/>
        </w:rPr>
        <w:t>Банкарски пословни се најчешће деле на депозитне, кредитне и услужне, а њихова основна обележја су: код ових послова једна уговорна страна је увек банка; реч је по правилу о формалним пословима; њихов предмет су по правилу новчане обавезе; реч је по правилу о формуларним уговорима.</w:t>
      </w:r>
    </w:p>
    <w:p w:rsidR="0031487D" w:rsidRDefault="0031487D" w:rsidP="0031487D">
      <w:pPr>
        <w:pStyle w:val="ListParagraph"/>
        <w:numPr>
          <w:ilvl w:val="0"/>
          <w:numId w:val="4"/>
        </w:numPr>
        <w:jc w:val="both"/>
        <w:rPr>
          <w:rFonts w:ascii="Times New Roman" w:hAnsi="Times New Roman" w:cs="Times New Roman"/>
          <w:sz w:val="20"/>
          <w:szCs w:val="20"/>
          <w:lang w:val="sr-Cyrl-CS"/>
        </w:rPr>
      </w:pPr>
      <w:r>
        <w:rPr>
          <w:rFonts w:ascii="Times New Roman" w:hAnsi="Times New Roman" w:cs="Times New Roman"/>
          <w:sz w:val="20"/>
          <w:szCs w:val="20"/>
          <w:lang w:val="sr-Cyrl-CS"/>
        </w:rPr>
        <w:t>Банкарски новчани депозит је уговор којим се банка обавезује да прими, а депонент да положи код банке одређени новчани износ, уз право банке да располаже депонованим новцем те да га врати депоненту према уговорним условима. Основне врсте овог депозита су депозит по виђењу и орочени депозит.</w:t>
      </w:r>
    </w:p>
    <w:p w:rsidR="0031487D" w:rsidRDefault="0031487D" w:rsidP="0031487D">
      <w:pPr>
        <w:pStyle w:val="ListParagraph"/>
        <w:numPr>
          <w:ilvl w:val="0"/>
          <w:numId w:val="4"/>
        </w:numPr>
        <w:jc w:val="both"/>
        <w:rPr>
          <w:rFonts w:ascii="Times New Roman" w:hAnsi="Times New Roman" w:cs="Times New Roman"/>
          <w:sz w:val="20"/>
          <w:szCs w:val="20"/>
          <w:lang w:val="sr-Cyrl-CS"/>
        </w:rPr>
      </w:pPr>
      <w:r>
        <w:rPr>
          <w:rFonts w:ascii="Times New Roman" w:hAnsi="Times New Roman" w:cs="Times New Roman"/>
          <w:sz w:val="20"/>
          <w:szCs w:val="20"/>
          <w:lang w:val="sr-Cyrl-CS"/>
        </w:rPr>
        <w:t>Пре свега по сврси. Наиме, сврха банкарског новчаног депозита није да банка за свог клијента обавља неке услуге, већ да му чува новац, да га користи и да за то плати одговарајућу камату. Јасно је да текући рачун, посебно привредних субјеката, има сасвим другу сврху. Поред тога средствима са текућег рачуна се може располагати и издавањем чекова која могућност код новчаних депозита не постоји.</w:t>
      </w:r>
    </w:p>
    <w:p w:rsidR="0031487D" w:rsidRDefault="0031487D" w:rsidP="0031487D">
      <w:pPr>
        <w:pStyle w:val="ListParagraph"/>
        <w:numPr>
          <w:ilvl w:val="0"/>
          <w:numId w:val="4"/>
        </w:numPr>
        <w:jc w:val="both"/>
        <w:rPr>
          <w:rFonts w:ascii="Times New Roman" w:hAnsi="Times New Roman" w:cs="Times New Roman"/>
          <w:sz w:val="20"/>
          <w:szCs w:val="20"/>
          <w:lang w:val="sr-Cyrl-CS"/>
        </w:rPr>
      </w:pPr>
      <w:r>
        <w:rPr>
          <w:rFonts w:ascii="Times New Roman" w:hAnsi="Times New Roman" w:cs="Times New Roman"/>
          <w:sz w:val="20"/>
          <w:szCs w:val="20"/>
          <w:lang w:val="sr-Cyrl-CS"/>
        </w:rPr>
        <w:t>Уговор о кредиту је уговор којим се банка обавезује да кориснику кредита на располагање стави одређени износ новчаних средстава, на одређено или неодређено време, за неку намену или без утврђене намене, а корисник се обавезује да банци плаћа уговорену камату и добијени износ новца врати у време и на начин како је то уговором утврђено. Овај је уговор именован двострано обавезан, теретан, формалан, а његови битни елементи су одређење износа кредита, услова давања, коришћења и враћања.</w:t>
      </w:r>
    </w:p>
    <w:p w:rsidR="0031487D" w:rsidRDefault="0031487D" w:rsidP="0031487D">
      <w:pPr>
        <w:pStyle w:val="ListParagraph"/>
        <w:numPr>
          <w:ilvl w:val="0"/>
          <w:numId w:val="4"/>
        </w:numPr>
        <w:jc w:val="both"/>
        <w:rPr>
          <w:rFonts w:ascii="Times New Roman" w:hAnsi="Times New Roman" w:cs="Times New Roman"/>
          <w:sz w:val="20"/>
          <w:szCs w:val="20"/>
          <w:lang w:val="sr-Cyrl-CS"/>
        </w:rPr>
      </w:pPr>
      <w:r>
        <w:rPr>
          <w:rFonts w:ascii="Times New Roman" w:hAnsi="Times New Roman" w:cs="Times New Roman"/>
          <w:sz w:val="20"/>
          <w:szCs w:val="20"/>
          <w:lang w:val="sr-Cyrl-CS"/>
        </w:rPr>
        <w:t>Основне врсте уговора о кредиту су: наменски и ненаменски кредит; краткорочни, средњорочни и дугорочни кредит; робни и новчани кредит; кредит на основу залагња хартија од вредности; есконтни и реесконтни кредит.</w:t>
      </w:r>
    </w:p>
    <w:p w:rsidR="0031487D" w:rsidRPr="0031487D" w:rsidRDefault="0031487D" w:rsidP="0031487D">
      <w:pPr>
        <w:pStyle w:val="ListParagraph"/>
        <w:numPr>
          <w:ilvl w:val="0"/>
          <w:numId w:val="4"/>
        </w:numPr>
        <w:jc w:val="both"/>
        <w:rPr>
          <w:rFonts w:ascii="Times New Roman" w:hAnsi="Times New Roman" w:cs="Times New Roman"/>
          <w:sz w:val="20"/>
          <w:szCs w:val="20"/>
          <w:lang w:val="sr-Cyrl-CS"/>
        </w:rPr>
      </w:pPr>
      <w:r>
        <w:rPr>
          <w:rFonts w:ascii="Times New Roman" w:hAnsi="Times New Roman" w:cs="Times New Roman"/>
          <w:sz w:val="20"/>
          <w:szCs w:val="20"/>
          <w:lang w:val="sr-Cyrl-CS"/>
        </w:rPr>
        <w:t>Акредитив је такав банкарски правни посао у којем се акредитивна банка обавезује да, по налогу свог комитента за отварање акредитива, кориснику акредитива исплати одређену новчану своту ако до одређеног времена буду испуњени услови наведени у налогу за отварање акредитива, за шта се налогодавац обавезује да банци исплати одговарајућу накнаду. У пословном промету акредитив има функцију средства плаћања, средства обезбеђења плаћања као и средства обезбеђења.</w:t>
      </w:r>
    </w:p>
    <w:p w:rsidR="0031487D" w:rsidRPr="00BB1B97" w:rsidRDefault="0031487D" w:rsidP="0031487D">
      <w:pPr>
        <w:jc w:val="both"/>
        <w:rPr>
          <w:rFonts w:ascii="Times New Roman" w:hAnsi="Times New Roman" w:cs="Times New Roman"/>
          <w:sz w:val="20"/>
          <w:szCs w:val="20"/>
          <w:lang w:val="sr-Cyrl-CS"/>
        </w:rPr>
      </w:pPr>
    </w:p>
    <w:p w:rsidR="0031487D" w:rsidRPr="00BB1B97" w:rsidRDefault="0031487D" w:rsidP="0031487D">
      <w:pPr>
        <w:jc w:val="both"/>
        <w:rPr>
          <w:rFonts w:ascii="Times New Roman" w:hAnsi="Times New Roman" w:cs="Times New Roman"/>
          <w:sz w:val="20"/>
          <w:szCs w:val="20"/>
          <w:lang w:val="sr-Cyrl-CS"/>
        </w:rPr>
      </w:pPr>
    </w:p>
    <w:p w:rsidR="0031487D" w:rsidRPr="00BB1B97" w:rsidRDefault="0031487D" w:rsidP="0031487D">
      <w:pPr>
        <w:jc w:val="both"/>
        <w:rPr>
          <w:rFonts w:ascii="Times New Roman" w:hAnsi="Times New Roman" w:cs="Times New Roman"/>
          <w:sz w:val="20"/>
          <w:szCs w:val="20"/>
          <w:lang w:val="sr-Cyrl-CS"/>
        </w:rPr>
      </w:pPr>
    </w:p>
    <w:p w:rsidR="0031487D" w:rsidRDefault="0031487D" w:rsidP="0031487D">
      <w:pPr>
        <w:pStyle w:val="ListParagraph"/>
        <w:numPr>
          <w:ilvl w:val="0"/>
          <w:numId w:val="4"/>
        </w:numPr>
        <w:jc w:val="both"/>
        <w:rPr>
          <w:rFonts w:ascii="Times New Roman" w:hAnsi="Times New Roman" w:cs="Times New Roman"/>
          <w:sz w:val="20"/>
          <w:szCs w:val="20"/>
          <w:lang w:val="sr-Cyrl-CS"/>
        </w:rPr>
      </w:pPr>
      <w:r>
        <w:rPr>
          <w:rFonts w:ascii="Times New Roman" w:hAnsi="Times New Roman" w:cs="Times New Roman"/>
          <w:sz w:val="20"/>
          <w:szCs w:val="20"/>
          <w:lang w:val="sr-Cyrl-CS"/>
        </w:rPr>
        <w:t>То могу бити следећи правни односи: прво, однос између налогодавца и корисника акредитива; друго, однос између налогодавца и акредитивне банке; треће, однос између акредитивне банке и корисника акредитива; четврто, однос између банака које учествују у акредитивном послу.</w:t>
      </w:r>
    </w:p>
    <w:p w:rsidR="0031487D" w:rsidRDefault="0031487D" w:rsidP="0031487D">
      <w:pPr>
        <w:pStyle w:val="ListParagraph"/>
        <w:numPr>
          <w:ilvl w:val="0"/>
          <w:numId w:val="4"/>
        </w:numPr>
        <w:jc w:val="both"/>
        <w:rPr>
          <w:rFonts w:ascii="Times New Roman" w:hAnsi="Times New Roman" w:cs="Times New Roman"/>
          <w:sz w:val="20"/>
          <w:szCs w:val="20"/>
          <w:lang w:val="sr-Cyrl-CS"/>
        </w:rPr>
      </w:pPr>
      <w:r>
        <w:rPr>
          <w:rFonts w:ascii="Times New Roman" w:hAnsi="Times New Roman" w:cs="Times New Roman"/>
          <w:sz w:val="20"/>
          <w:szCs w:val="20"/>
          <w:lang w:val="sr-Cyrl-CS"/>
        </w:rPr>
        <w:t>Од више врста акредитива који постоје у пословној пракси нарочито су важни обични и документарни акредитив. Код овог првог акредитивна банка извршава своју обавезу према кориснику без његове обавезе да банци поднесе било каква документа. Код документарног акредитива пак корисник може остваити своје право тек када банци поднесе документа према условима утврђеним уговором о акредитиву.</w:t>
      </w:r>
    </w:p>
    <w:p w:rsidR="0031487D" w:rsidRDefault="0031487D" w:rsidP="0031487D">
      <w:pPr>
        <w:pStyle w:val="ListParagraph"/>
        <w:numPr>
          <w:ilvl w:val="0"/>
          <w:numId w:val="4"/>
        </w:numPr>
        <w:jc w:val="both"/>
        <w:rPr>
          <w:rFonts w:ascii="Times New Roman" w:hAnsi="Times New Roman" w:cs="Times New Roman"/>
          <w:sz w:val="20"/>
          <w:szCs w:val="20"/>
          <w:lang w:val="sr-Cyrl-CS"/>
        </w:rPr>
      </w:pPr>
      <w:r>
        <w:rPr>
          <w:rFonts w:ascii="Times New Roman" w:hAnsi="Times New Roman" w:cs="Times New Roman"/>
          <w:sz w:val="20"/>
          <w:szCs w:val="20"/>
          <w:lang w:val="sr-Cyrl-CS"/>
        </w:rPr>
        <w:t>Основне обавезе даваоца кредита су да кориснику кредита стави на располагање одређени новчани износ док корисник кредита има обавезу да новац који му је стављен на располагање користи у складу са уговором, да банци плаћа одговарајућу камату и да кредитору врати износ кредита који је предмет уговора.</w:t>
      </w:r>
    </w:p>
    <w:p w:rsidR="0031487D" w:rsidRPr="00632EA3" w:rsidRDefault="0031487D" w:rsidP="0031487D">
      <w:pPr>
        <w:pStyle w:val="ListParagraph"/>
        <w:numPr>
          <w:ilvl w:val="0"/>
          <w:numId w:val="4"/>
        </w:numPr>
        <w:jc w:val="both"/>
        <w:rPr>
          <w:rFonts w:ascii="Times New Roman" w:hAnsi="Times New Roman" w:cs="Times New Roman"/>
          <w:sz w:val="20"/>
          <w:szCs w:val="20"/>
          <w:lang w:val="sr-Cyrl-CS"/>
        </w:rPr>
      </w:pPr>
      <w:r>
        <w:rPr>
          <w:rFonts w:ascii="Times New Roman" w:hAnsi="Times New Roman" w:cs="Times New Roman"/>
          <w:sz w:val="20"/>
          <w:szCs w:val="20"/>
          <w:lang w:val="sr-Cyrl-CS"/>
        </w:rPr>
        <w:t>Акредитивна банка је најпре дужна да благовремено отври акредитив, да приликом исплате акредитивне суме утврди саобразност презентираних докумената те да та документа најкраћим путем достави налогодавцу, да исплати акредитивну суму кориснику акредитива.</w:t>
      </w:r>
    </w:p>
    <w:p w:rsidR="00C63E66" w:rsidRPr="00BB1B97" w:rsidRDefault="00C63E66">
      <w:pPr>
        <w:rPr>
          <w:lang w:val="sr-Cyrl-CS"/>
        </w:rPr>
      </w:pPr>
    </w:p>
    <w:sectPr w:rsidR="00C63E66" w:rsidRPr="00BB1B97" w:rsidSect="00C63E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910FD"/>
    <w:multiLevelType w:val="hybridMultilevel"/>
    <w:tmpl w:val="8F960370"/>
    <w:lvl w:ilvl="0" w:tplc="BB8A348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D569F"/>
    <w:multiLevelType w:val="hybridMultilevel"/>
    <w:tmpl w:val="4C826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FD67E0"/>
    <w:multiLevelType w:val="hybridMultilevel"/>
    <w:tmpl w:val="5A583D1A"/>
    <w:lvl w:ilvl="0" w:tplc="4378E8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872B89"/>
    <w:multiLevelType w:val="hybridMultilevel"/>
    <w:tmpl w:val="13C25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31487D"/>
    <w:rsid w:val="0031487D"/>
    <w:rsid w:val="007D617C"/>
    <w:rsid w:val="00BB1B97"/>
    <w:rsid w:val="00C63E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8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1958</Words>
  <Characters>11167</Characters>
  <Application>Microsoft Office Word</Application>
  <DocSecurity>0</DocSecurity>
  <Lines>93</Lines>
  <Paragraphs>26</Paragraphs>
  <ScaleCrop>false</ScaleCrop>
  <Company/>
  <LinksUpToDate>false</LinksUpToDate>
  <CharactersWithSpaces>13099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Nenada</dc:creator>
  <cp:keywords/>
  <dc:description/>
  <cp:lastModifiedBy>Valentina</cp:lastModifiedBy>
  <cp:revision>2</cp:revision>
  <dcterms:created xsi:type="dcterms:W3CDTF">2018-12-12T15:44:00Z</dcterms:created>
  <dcterms:modified xsi:type="dcterms:W3CDTF">2019-03-11T10:26:00Z</dcterms:modified>
</cp:coreProperties>
</file>