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9320A" w14:textId="77777777" w:rsidR="007238A6" w:rsidRDefault="001A07C5" w:rsidP="001A07C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>Стручна пракса 1 – ПЕК1 – Пријава тема</w:t>
      </w:r>
    </w:p>
    <w:p w14:paraId="0D21764A" w14:textId="77777777" w:rsidR="001A07C5" w:rsidRDefault="001A07C5" w:rsidP="001A07C5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7C3A164" w14:textId="184C2E85" w:rsidR="001A07C5" w:rsidRDefault="001A07C5" w:rsidP="001A07C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>Израда писаног елабората</w:t>
      </w:r>
      <w:r w:rsidRPr="001A07C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1A07C5">
        <w:rPr>
          <w:rFonts w:ascii="Times New Roman" w:hAnsi="Times New Roman" w:cs="Times New Roman"/>
          <w:sz w:val="24"/>
          <w:szCs w:val="24"/>
          <w:lang w:val="sr-Cyrl-RS"/>
        </w:rPr>
        <w:t>на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задату тему и његова </w:t>
      </w: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одбрана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пред предметним професором су </w:t>
      </w:r>
      <w:r w:rsidRPr="001A07C5">
        <w:rPr>
          <w:rFonts w:ascii="Times New Roman" w:hAnsi="Times New Roman" w:cs="Times New Roman"/>
          <w:b/>
          <w:sz w:val="24"/>
          <w:szCs w:val="24"/>
          <w:lang w:val="sr-Cyrl-RS"/>
        </w:rPr>
        <w:t>обавезни део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завршног испита у оквиру Стручне праксе 1. Потребно је тему пријавити путем </w:t>
      </w:r>
      <w:r>
        <w:rPr>
          <w:rFonts w:ascii="Times New Roman" w:hAnsi="Times New Roman" w:cs="Times New Roman"/>
          <w:sz w:val="24"/>
          <w:szCs w:val="24"/>
          <w:lang w:val="sr-Latn-RS"/>
        </w:rPr>
        <w:t>emaila (</w:t>
      </w:r>
      <w:hyperlink r:id="rId4" w:history="1">
        <w:r w:rsidRPr="002E29CC">
          <w:rPr>
            <w:rStyle w:val="Hyperlink"/>
            <w:rFonts w:ascii="Times New Roman" w:hAnsi="Times New Roman" w:cs="Times New Roman"/>
            <w:sz w:val="24"/>
            <w:szCs w:val="24"/>
            <w:lang w:val="sr-Latn-RS"/>
          </w:rPr>
          <w:t>sanja.radovanovic</w:t>
        </w:r>
        <w:r w:rsidRPr="002E29CC">
          <w:rPr>
            <w:rStyle w:val="Hyperlink"/>
            <w:rFonts w:ascii="Times New Roman" w:hAnsi="Times New Roman" w:cs="Times New Roman"/>
            <w:sz w:val="24"/>
            <w:szCs w:val="24"/>
          </w:rPr>
          <w:t>@vipose.edu.rs</w:t>
        </w:r>
      </w:hyperlink>
      <w:r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или лично у време консултација (четвртак од </w:t>
      </w:r>
      <w:r w:rsidR="000D116A">
        <w:rPr>
          <w:rFonts w:ascii="Times New Roman" w:hAnsi="Times New Roman" w:cs="Times New Roman"/>
          <w:sz w:val="24"/>
          <w:szCs w:val="24"/>
          <w:lang w:val="sr-Cyrl-RS"/>
        </w:rPr>
        <w:t>1</w:t>
      </w:r>
      <w:r w:rsidR="00EF3206">
        <w:rPr>
          <w:rFonts w:ascii="Times New Roman" w:hAnsi="Times New Roman" w:cs="Times New Roman"/>
          <w:sz w:val="24"/>
          <w:szCs w:val="24"/>
        </w:rPr>
        <w:t>4</w:t>
      </w:r>
      <w:r w:rsidR="000D116A">
        <w:rPr>
          <w:rFonts w:ascii="Times New Roman" w:hAnsi="Times New Roman" w:cs="Times New Roman"/>
          <w:sz w:val="24"/>
          <w:szCs w:val="24"/>
          <w:lang w:val="sr-Cyrl-RS"/>
        </w:rPr>
        <w:t>-16</w:t>
      </w:r>
      <w:r w:rsidR="000D116A">
        <w:rPr>
          <w:rFonts w:ascii="Times New Roman" w:hAnsi="Times New Roman" w:cs="Times New Roman"/>
          <w:sz w:val="24"/>
          <w:szCs w:val="24"/>
          <w:lang w:val="sr-Latn-RS"/>
        </w:rPr>
        <w:t>h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координатору Стручне праксе 1 Сањи Радовановић, </w:t>
      </w:r>
      <w:r w:rsidRPr="009D6357">
        <w:rPr>
          <w:rFonts w:ascii="Times New Roman" w:hAnsi="Times New Roman" w:cs="Times New Roman"/>
          <w:b/>
          <w:sz w:val="24"/>
          <w:szCs w:val="24"/>
          <w:lang w:val="sr-Cyrl-RS"/>
        </w:rPr>
        <w:t>најкасније до 10.5.202</w:t>
      </w:r>
      <w:r w:rsidR="002815F1">
        <w:rPr>
          <w:rFonts w:ascii="Times New Roman" w:hAnsi="Times New Roman" w:cs="Times New Roman"/>
          <w:b/>
          <w:sz w:val="24"/>
          <w:szCs w:val="24"/>
          <w:lang w:val="sr-Latn-RS"/>
        </w:rPr>
        <w:t>4</w:t>
      </w:r>
      <w:r w:rsidRPr="009D6357">
        <w:rPr>
          <w:rFonts w:ascii="Times New Roman" w:hAnsi="Times New Roman" w:cs="Times New Roman"/>
          <w:b/>
          <w:sz w:val="24"/>
          <w:szCs w:val="24"/>
          <w:lang w:val="sr-Cyrl-RS"/>
        </w:rPr>
        <w:t>. године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. Пријаву врши један студент који наводи све студенте који ће радити у тиму. </w:t>
      </w:r>
      <w:r w:rsidRPr="006018F6">
        <w:rPr>
          <w:rFonts w:ascii="Times New Roman" w:hAnsi="Times New Roman" w:cs="Times New Roman"/>
          <w:b/>
          <w:sz w:val="24"/>
          <w:szCs w:val="24"/>
          <w:lang w:val="sr-Cyrl-RS"/>
        </w:rPr>
        <w:t>Елаборат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се ради индивидуално (важи само за запослене студенте) или </w:t>
      </w:r>
      <w:r w:rsidRPr="006018F6">
        <w:rPr>
          <w:rFonts w:ascii="Times New Roman" w:hAnsi="Times New Roman" w:cs="Times New Roman"/>
          <w:b/>
          <w:sz w:val="24"/>
          <w:szCs w:val="24"/>
          <w:lang w:val="sr-Cyrl-RS"/>
        </w:rPr>
        <w:t>тимски (</w:t>
      </w:r>
      <w:r w:rsidR="000D116A">
        <w:rPr>
          <w:rFonts w:ascii="Times New Roman" w:hAnsi="Times New Roman" w:cs="Times New Roman"/>
          <w:b/>
          <w:sz w:val="24"/>
          <w:szCs w:val="24"/>
          <w:lang w:val="sr-Cyrl-RS"/>
        </w:rPr>
        <w:t>највише 3</w:t>
      </w:r>
      <w:r w:rsidR="006018F6" w:rsidRPr="006018F6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студента)</w:t>
      </w:r>
      <w:r w:rsidR="006018F6" w:rsidRPr="006018F6">
        <w:rPr>
          <w:rFonts w:ascii="Times New Roman" w:hAnsi="Times New Roman" w:cs="Times New Roman"/>
          <w:sz w:val="24"/>
          <w:szCs w:val="24"/>
          <w:lang w:val="sr-Cyrl-RS"/>
        </w:rPr>
        <w:t xml:space="preserve">. 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>Након пријаве теме, студенти комуницирају са наставником из чијег предмета су узели тему. Техничка упуства дата су у првом обавештењу кој</w:t>
      </w:r>
      <w:r w:rsidR="00051362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 xml:space="preserve"> се односи на Стручну праксу 1 (налази се на енастави). Елаборат се брани у испитном року у ком се пријави Стручна пракса</w:t>
      </w:r>
      <w:r w:rsidR="009D635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6018F6">
        <w:rPr>
          <w:rFonts w:ascii="Times New Roman" w:hAnsi="Times New Roman" w:cs="Times New Roman"/>
          <w:sz w:val="24"/>
          <w:szCs w:val="24"/>
          <w:lang w:val="sr-Cyrl-RS"/>
        </w:rPr>
        <w:t xml:space="preserve">1. </w:t>
      </w:r>
    </w:p>
    <w:p w14:paraId="07134F20" w14:textId="77777777" w:rsidR="009D6357" w:rsidRDefault="009D6357" w:rsidP="001A07C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Координатор активности и евиденција о пракси</w:t>
      </w:r>
    </w:p>
    <w:p w14:paraId="0ACF3148" w14:textId="77777777" w:rsidR="009D6357" w:rsidRPr="006018F6" w:rsidRDefault="009D6357" w:rsidP="001A07C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др Сања Радовановић</w:t>
      </w:r>
    </w:p>
    <w:sectPr w:rsidR="009D6357" w:rsidRPr="00601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16"/>
    <w:rsid w:val="00051362"/>
    <w:rsid w:val="000C6916"/>
    <w:rsid w:val="000D116A"/>
    <w:rsid w:val="001A07C5"/>
    <w:rsid w:val="002815F1"/>
    <w:rsid w:val="006018F6"/>
    <w:rsid w:val="007238A6"/>
    <w:rsid w:val="009D6357"/>
    <w:rsid w:val="00D3467B"/>
    <w:rsid w:val="00EF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413E1"/>
  <w15:chartTrackingRefBased/>
  <w15:docId w15:val="{31470577-5EEB-4830-A348-BDC9D8AEF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A07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nja.radovanovic@vipose.edu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2021-04-18T14:36:00Z</dcterms:created>
  <dcterms:modified xsi:type="dcterms:W3CDTF">2024-04-21T13:35:00Z</dcterms:modified>
</cp:coreProperties>
</file>