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B697" w14:textId="02CC593D" w:rsidR="00C578E2" w:rsidRDefault="007A628D" w:rsidP="00584386">
      <w:pPr>
        <w:rPr>
          <w:b/>
          <w:bCs/>
        </w:rPr>
      </w:pPr>
      <w:r>
        <w:rPr>
          <w:b/>
          <w:bCs/>
        </w:rPr>
        <w:t>Uputsvo za pisanje praktično-istraživačkog rada</w:t>
      </w:r>
    </w:p>
    <w:p w14:paraId="28CEA7C0" w14:textId="05895D2F" w:rsidR="007A628D" w:rsidRDefault="007A628D" w:rsidP="007A628D">
      <w:r>
        <w:t xml:space="preserve">Student samostalno bira i predlaže temu profesoru na predmetu. Prilikom izbora teme student treba da uzme u obzir: aktuelnost teme, sopstveno interesovanje za temu kao i da je temu moguće obraditi na osnovu dostupne naučne literature, kao i da je na tu temu moguće uraditi empirijsko istraživanje.  </w:t>
      </w:r>
    </w:p>
    <w:p w14:paraId="07B3FEFD" w14:textId="167E9758" w:rsidR="007A628D" w:rsidRDefault="007A628D" w:rsidP="007A628D">
      <w:r>
        <w:t xml:space="preserve">Primeri tema: </w:t>
      </w:r>
    </w:p>
    <w:p w14:paraId="0BEDD6E0" w14:textId="6D08E651" w:rsidR="007A628D" w:rsidRPr="007A628D" w:rsidRDefault="007A628D" w:rsidP="007A628D">
      <w:pPr>
        <w:pStyle w:val="ListParagraph"/>
        <w:numPr>
          <w:ilvl w:val="0"/>
          <w:numId w:val="14"/>
        </w:numPr>
        <w:rPr>
          <w:lang w:val="sr-Latn-RS"/>
        </w:rPr>
      </w:pPr>
      <w:r w:rsidRPr="007A628D">
        <w:rPr>
          <w:lang w:val="sr-Latn-RS"/>
        </w:rPr>
        <w:t>Uticaj boje ambalaže na nameru kupovine prehrambenih proizvoda</w:t>
      </w:r>
    </w:p>
    <w:p w14:paraId="3E58FF41" w14:textId="429DF94F" w:rsidR="007A628D" w:rsidRPr="007A628D" w:rsidRDefault="007A628D" w:rsidP="007A628D">
      <w:pPr>
        <w:pStyle w:val="ListParagraph"/>
        <w:numPr>
          <w:ilvl w:val="0"/>
          <w:numId w:val="14"/>
        </w:numPr>
        <w:rPr>
          <w:lang w:val="sr-Latn-RS"/>
        </w:rPr>
      </w:pPr>
      <w:r w:rsidRPr="007A628D">
        <w:rPr>
          <w:lang w:val="sr-Latn-RS"/>
        </w:rPr>
        <w:t xml:space="preserve">Uloga </w:t>
      </w:r>
      <w:r>
        <w:rPr>
          <w:lang w:val="sr-Latn-RS"/>
        </w:rPr>
        <w:t>trgovinske marke</w:t>
      </w:r>
      <w:r w:rsidRPr="007A628D">
        <w:rPr>
          <w:lang w:val="sr-Latn-RS"/>
        </w:rPr>
        <w:t xml:space="preserve"> u donošenju odluke o kupovini u supermarketima</w:t>
      </w:r>
    </w:p>
    <w:p w14:paraId="77453D12" w14:textId="4DFD02A9" w:rsidR="007A628D" w:rsidRPr="007A628D" w:rsidRDefault="007A628D" w:rsidP="007A628D">
      <w:pPr>
        <w:pStyle w:val="ListParagraph"/>
        <w:numPr>
          <w:ilvl w:val="0"/>
          <w:numId w:val="14"/>
        </w:numPr>
        <w:rPr>
          <w:lang w:val="sr-Latn-RS"/>
        </w:rPr>
      </w:pPr>
      <w:r w:rsidRPr="007A628D">
        <w:rPr>
          <w:lang w:val="sr-Latn-RS"/>
        </w:rPr>
        <w:t>Uticaj popusta i promotivnih akcija na impulsnu kupovinu</w:t>
      </w:r>
    </w:p>
    <w:p w14:paraId="3644E149" w14:textId="78F7C640" w:rsidR="007A628D" w:rsidRPr="007A628D" w:rsidRDefault="007A628D" w:rsidP="007A628D">
      <w:pPr>
        <w:pStyle w:val="ListParagraph"/>
        <w:numPr>
          <w:ilvl w:val="0"/>
          <w:numId w:val="14"/>
        </w:numPr>
        <w:rPr>
          <w:lang w:val="sr-Latn-RS"/>
        </w:rPr>
      </w:pPr>
      <w:r w:rsidRPr="007A628D">
        <w:rPr>
          <w:lang w:val="sr-Latn-RS"/>
        </w:rPr>
        <w:t>Percepcija kvaliteta proizvoda u odnosu na cenu</w:t>
      </w:r>
    </w:p>
    <w:p w14:paraId="0B839034" w14:textId="3A89C87D" w:rsidR="007A628D" w:rsidRPr="007A628D" w:rsidRDefault="007A628D" w:rsidP="007A628D">
      <w:pPr>
        <w:pStyle w:val="ListParagraph"/>
        <w:numPr>
          <w:ilvl w:val="0"/>
          <w:numId w:val="14"/>
        </w:numPr>
        <w:rPr>
          <w:lang w:val="sr-Latn-RS"/>
        </w:rPr>
      </w:pPr>
      <w:r w:rsidRPr="007A628D">
        <w:rPr>
          <w:lang w:val="sr-Latn-RS"/>
        </w:rPr>
        <w:t>Uticaj pakovanja na lojalnost potrošača</w:t>
      </w:r>
    </w:p>
    <w:p w14:paraId="2AF23927" w14:textId="74E4E8E4" w:rsidR="007A628D" w:rsidRPr="007A628D" w:rsidRDefault="007A628D" w:rsidP="007A628D">
      <w:pPr>
        <w:pStyle w:val="ListParagraph"/>
        <w:numPr>
          <w:ilvl w:val="0"/>
          <w:numId w:val="14"/>
        </w:numPr>
        <w:rPr>
          <w:lang w:val="sr-Latn-RS"/>
        </w:rPr>
      </w:pPr>
      <w:r w:rsidRPr="007A628D">
        <w:rPr>
          <w:lang w:val="sr-Latn-RS"/>
        </w:rPr>
        <w:t>Uticaj percepcije brenda na kupovne navike potrošača</w:t>
      </w:r>
    </w:p>
    <w:p w14:paraId="2987485D" w14:textId="0CB06054" w:rsidR="007A628D" w:rsidRPr="007A628D" w:rsidRDefault="007A628D" w:rsidP="007A628D">
      <w:pPr>
        <w:pStyle w:val="ListParagraph"/>
        <w:numPr>
          <w:ilvl w:val="0"/>
          <w:numId w:val="14"/>
        </w:numPr>
        <w:rPr>
          <w:lang w:val="sr-Latn-RS"/>
        </w:rPr>
      </w:pPr>
      <w:r w:rsidRPr="007A628D">
        <w:rPr>
          <w:lang w:val="sr-Latn-RS"/>
        </w:rPr>
        <w:t>Stavovi potrošača o domaćim i stranim brendovima</w:t>
      </w:r>
    </w:p>
    <w:p w14:paraId="45EFDE4B" w14:textId="7DD36B45" w:rsidR="007A628D" w:rsidRPr="007A628D" w:rsidRDefault="007A628D" w:rsidP="007A628D">
      <w:pPr>
        <w:pStyle w:val="ListParagraph"/>
        <w:numPr>
          <w:ilvl w:val="0"/>
          <w:numId w:val="14"/>
        </w:numPr>
        <w:rPr>
          <w:lang w:val="sr-Latn-RS"/>
        </w:rPr>
      </w:pPr>
      <w:r w:rsidRPr="007A628D">
        <w:rPr>
          <w:lang w:val="sr-Latn-RS"/>
        </w:rPr>
        <w:t>Uticaj reputacije kompanije na odluku o kupovini</w:t>
      </w:r>
    </w:p>
    <w:p w14:paraId="1E2FBA2A" w14:textId="6FDA2769" w:rsidR="007A628D" w:rsidRPr="007A628D" w:rsidRDefault="007A628D" w:rsidP="007A628D">
      <w:pPr>
        <w:pStyle w:val="ListParagraph"/>
        <w:numPr>
          <w:ilvl w:val="0"/>
          <w:numId w:val="14"/>
        </w:numPr>
        <w:rPr>
          <w:lang w:val="sr-Latn-RS"/>
        </w:rPr>
      </w:pPr>
      <w:r w:rsidRPr="007A628D">
        <w:rPr>
          <w:lang w:val="sr-Latn-RS"/>
        </w:rPr>
        <w:t>Uloga emocionalnog vezivanja za brend u stvaranju lojalnosti</w:t>
      </w:r>
    </w:p>
    <w:p w14:paraId="2805ABB6" w14:textId="477BA417" w:rsidR="007A628D" w:rsidRPr="007A628D" w:rsidRDefault="007A628D" w:rsidP="007A628D">
      <w:pPr>
        <w:pStyle w:val="ListParagraph"/>
        <w:numPr>
          <w:ilvl w:val="0"/>
          <w:numId w:val="14"/>
        </w:numPr>
        <w:rPr>
          <w:lang w:val="sr-Latn-RS"/>
        </w:rPr>
      </w:pPr>
      <w:r w:rsidRPr="007A628D">
        <w:rPr>
          <w:lang w:val="sr-Latn-RS"/>
        </w:rPr>
        <w:t>Poverenje potrošača kao faktor izbora proizvoda</w:t>
      </w:r>
    </w:p>
    <w:p w14:paraId="444129D0" w14:textId="544B15BF" w:rsidR="007A628D" w:rsidRPr="007A628D" w:rsidRDefault="007A628D" w:rsidP="007A628D">
      <w:pPr>
        <w:pStyle w:val="ListParagraph"/>
        <w:numPr>
          <w:ilvl w:val="0"/>
          <w:numId w:val="14"/>
        </w:numPr>
        <w:rPr>
          <w:lang w:val="sr-Latn-RS"/>
        </w:rPr>
      </w:pPr>
      <w:r w:rsidRPr="007A628D">
        <w:rPr>
          <w:lang w:val="sr-Latn-RS"/>
        </w:rPr>
        <w:t>Stavovi studenata o online kupovini</w:t>
      </w:r>
    </w:p>
    <w:p w14:paraId="12EDF365" w14:textId="7FE12CF6" w:rsidR="007A628D" w:rsidRPr="007A628D" w:rsidRDefault="007A628D" w:rsidP="007A628D">
      <w:pPr>
        <w:pStyle w:val="ListParagraph"/>
        <w:numPr>
          <w:ilvl w:val="0"/>
          <w:numId w:val="14"/>
        </w:numPr>
        <w:rPr>
          <w:lang w:val="sr-Latn-RS"/>
        </w:rPr>
      </w:pPr>
      <w:r w:rsidRPr="007A628D">
        <w:rPr>
          <w:lang w:val="sr-Latn-RS"/>
        </w:rPr>
        <w:t>Faktori koji utiču na izbor mobilnog operatera</w:t>
      </w:r>
    </w:p>
    <w:p w14:paraId="4D9F3392" w14:textId="367E75BB" w:rsidR="007A628D" w:rsidRPr="007A628D" w:rsidRDefault="007A628D" w:rsidP="007A628D">
      <w:pPr>
        <w:pStyle w:val="ListParagraph"/>
        <w:numPr>
          <w:ilvl w:val="0"/>
          <w:numId w:val="14"/>
        </w:numPr>
        <w:rPr>
          <w:lang w:val="sr-Latn-RS"/>
        </w:rPr>
      </w:pPr>
      <w:r w:rsidRPr="007A628D">
        <w:rPr>
          <w:lang w:val="sr-Latn-RS"/>
        </w:rPr>
        <w:t>Uticaj društvenih mreža na kupovne navike mladih</w:t>
      </w:r>
    </w:p>
    <w:p w14:paraId="6F8A459F" w14:textId="44ED0C76" w:rsidR="007A628D" w:rsidRPr="007A628D" w:rsidRDefault="007A628D" w:rsidP="007A628D">
      <w:pPr>
        <w:pStyle w:val="ListParagraph"/>
        <w:numPr>
          <w:ilvl w:val="0"/>
          <w:numId w:val="14"/>
        </w:numPr>
        <w:rPr>
          <w:lang w:val="sr-Latn-RS"/>
        </w:rPr>
      </w:pPr>
      <w:r w:rsidRPr="007A628D">
        <w:rPr>
          <w:lang w:val="sr-Latn-RS"/>
        </w:rPr>
        <w:t>Navike potrošača prilikom kupovine hrane</w:t>
      </w:r>
    </w:p>
    <w:p w14:paraId="269DDFF2" w14:textId="0BB9E995" w:rsidR="007A628D" w:rsidRPr="007A628D" w:rsidRDefault="007A628D" w:rsidP="007A628D">
      <w:pPr>
        <w:pStyle w:val="ListParagraph"/>
        <w:numPr>
          <w:ilvl w:val="0"/>
          <w:numId w:val="14"/>
        </w:numPr>
        <w:rPr>
          <w:lang w:val="sr-Latn-RS"/>
        </w:rPr>
      </w:pPr>
      <w:r w:rsidRPr="007A628D">
        <w:rPr>
          <w:lang w:val="sr-Latn-RS"/>
        </w:rPr>
        <w:t>Percepcija kvaliteta privatnih robnih marki</w:t>
      </w:r>
    </w:p>
    <w:p w14:paraId="1949708D" w14:textId="748837B9" w:rsidR="00C578E2" w:rsidRPr="00C578E2" w:rsidRDefault="00C578E2" w:rsidP="00584386">
      <w:r w:rsidRPr="00C578E2">
        <w:t xml:space="preserve">Rad treba da sadrži sledeće delove: </w:t>
      </w:r>
    </w:p>
    <w:p w14:paraId="255C4765" w14:textId="7BFBB276" w:rsidR="00C578E2" w:rsidRPr="00C578E2" w:rsidRDefault="00C578E2" w:rsidP="00C578E2">
      <w:pPr>
        <w:pStyle w:val="ListParagraph"/>
        <w:numPr>
          <w:ilvl w:val="0"/>
          <w:numId w:val="3"/>
        </w:numPr>
      </w:pPr>
      <w:r w:rsidRPr="00C578E2">
        <w:t xml:space="preserve">Apstrakt </w:t>
      </w:r>
    </w:p>
    <w:p w14:paraId="7BA81FC0" w14:textId="56B4087B" w:rsidR="00C578E2" w:rsidRPr="00C578E2" w:rsidRDefault="00C578E2" w:rsidP="00C578E2">
      <w:pPr>
        <w:pStyle w:val="ListParagraph"/>
        <w:numPr>
          <w:ilvl w:val="0"/>
          <w:numId w:val="3"/>
        </w:numPr>
      </w:pPr>
      <w:r w:rsidRPr="00C578E2">
        <w:t xml:space="preserve">Uvod </w:t>
      </w:r>
    </w:p>
    <w:p w14:paraId="106A7691" w14:textId="6BC916B5" w:rsidR="00C578E2" w:rsidRPr="00C578E2" w:rsidRDefault="00C578E2" w:rsidP="00C578E2">
      <w:pPr>
        <w:pStyle w:val="ListParagraph"/>
        <w:numPr>
          <w:ilvl w:val="0"/>
          <w:numId w:val="3"/>
        </w:numPr>
      </w:pPr>
      <w:r w:rsidRPr="00C578E2">
        <w:t>Pregled literature</w:t>
      </w:r>
    </w:p>
    <w:p w14:paraId="6B378BED" w14:textId="55DEBAA0" w:rsidR="00C578E2" w:rsidRPr="00C578E2" w:rsidRDefault="00C578E2" w:rsidP="00C578E2">
      <w:pPr>
        <w:pStyle w:val="ListParagraph"/>
        <w:numPr>
          <w:ilvl w:val="0"/>
          <w:numId w:val="3"/>
        </w:numPr>
      </w:pPr>
      <w:r w:rsidRPr="00C578E2">
        <w:t xml:space="preserve">Metodologiju </w:t>
      </w:r>
    </w:p>
    <w:p w14:paraId="10196647" w14:textId="6A39FC66" w:rsidR="00C578E2" w:rsidRPr="00C578E2" w:rsidRDefault="00C578E2" w:rsidP="00C578E2">
      <w:pPr>
        <w:pStyle w:val="ListParagraph"/>
        <w:numPr>
          <w:ilvl w:val="0"/>
          <w:numId w:val="3"/>
        </w:numPr>
      </w:pPr>
      <w:r w:rsidRPr="00C578E2">
        <w:t>Rezltate istraživanja</w:t>
      </w:r>
    </w:p>
    <w:p w14:paraId="5DCF644D" w14:textId="220E21EF" w:rsidR="00C578E2" w:rsidRPr="00C578E2" w:rsidRDefault="00C578E2" w:rsidP="00C578E2">
      <w:pPr>
        <w:pStyle w:val="ListParagraph"/>
        <w:numPr>
          <w:ilvl w:val="0"/>
          <w:numId w:val="3"/>
        </w:numPr>
      </w:pPr>
      <w:r w:rsidRPr="00C578E2">
        <w:t>Zaključak</w:t>
      </w:r>
    </w:p>
    <w:p w14:paraId="79779C22" w14:textId="3F041A92" w:rsidR="00C578E2" w:rsidRPr="00C578E2" w:rsidRDefault="00C578E2" w:rsidP="00C578E2">
      <w:pPr>
        <w:pStyle w:val="ListParagraph"/>
        <w:numPr>
          <w:ilvl w:val="0"/>
          <w:numId w:val="3"/>
        </w:numPr>
      </w:pPr>
      <w:r w:rsidRPr="00C578E2">
        <w:t xml:space="preserve">Literaturu </w:t>
      </w:r>
    </w:p>
    <w:p w14:paraId="53FA0696" w14:textId="77777777" w:rsidR="007A628D" w:rsidRPr="007A628D" w:rsidRDefault="007A628D" w:rsidP="007A628D">
      <w:pPr>
        <w:pStyle w:val="ListParagraph"/>
      </w:pPr>
    </w:p>
    <w:p w14:paraId="70522BBC" w14:textId="41722B75" w:rsidR="00C578E2" w:rsidRPr="00C578E2" w:rsidRDefault="00C578E2" w:rsidP="00C578E2">
      <w:pPr>
        <w:pStyle w:val="ListParagraph"/>
        <w:numPr>
          <w:ilvl w:val="0"/>
          <w:numId w:val="4"/>
        </w:numPr>
      </w:pPr>
      <w:r w:rsidRPr="00C578E2">
        <w:rPr>
          <w:b/>
          <w:bCs/>
        </w:rPr>
        <w:t>Apstrakt</w:t>
      </w:r>
      <w:r w:rsidRPr="00C578E2">
        <w:t xml:space="preserve"> – treba da sadrži sledeće</w:t>
      </w:r>
      <w:r>
        <w:t>:</w:t>
      </w:r>
    </w:p>
    <w:p w14:paraId="07A5CC25" w14:textId="1B648F08" w:rsidR="00C578E2" w:rsidRPr="00C578E2" w:rsidRDefault="00C578E2" w:rsidP="00C578E2">
      <w:pPr>
        <w:pStyle w:val="ListParagraph"/>
        <w:numPr>
          <w:ilvl w:val="0"/>
          <w:numId w:val="6"/>
        </w:numPr>
        <w:rPr>
          <w:lang w:val="sr-Cyrl-RS"/>
        </w:rPr>
      </w:pPr>
      <w:r>
        <w:rPr>
          <w:lang w:val="sr-Latn-RS"/>
        </w:rPr>
        <w:t xml:space="preserve">Kratko objašnjenje teme </w:t>
      </w:r>
    </w:p>
    <w:p w14:paraId="7E95610F" w14:textId="46A164D7" w:rsidR="00C578E2" w:rsidRPr="00C578E2" w:rsidRDefault="00C578E2" w:rsidP="00C578E2">
      <w:pPr>
        <w:pStyle w:val="ListParagraph"/>
        <w:numPr>
          <w:ilvl w:val="0"/>
          <w:numId w:val="6"/>
        </w:numPr>
        <w:rPr>
          <w:lang w:val="sr-Cyrl-RS"/>
        </w:rPr>
      </w:pPr>
      <w:r w:rsidRPr="00C578E2">
        <w:rPr>
          <w:lang w:val="sr-Latn-RS"/>
        </w:rPr>
        <w:t xml:space="preserve">Predmet i cilj </w:t>
      </w:r>
      <w:r>
        <w:rPr>
          <w:lang w:val="sr-Latn-RS"/>
        </w:rPr>
        <w:t>istraživanja</w:t>
      </w:r>
    </w:p>
    <w:p w14:paraId="43B97070" w14:textId="60050DF1" w:rsidR="00C578E2" w:rsidRPr="00C578E2" w:rsidRDefault="00C578E2" w:rsidP="00C578E2">
      <w:pPr>
        <w:pStyle w:val="ListParagraph"/>
        <w:numPr>
          <w:ilvl w:val="0"/>
          <w:numId w:val="6"/>
        </w:numPr>
        <w:rPr>
          <w:lang w:val="sr-Cyrl-RS"/>
        </w:rPr>
      </w:pPr>
      <w:r>
        <w:rPr>
          <w:lang w:val="sr-Latn-RS"/>
        </w:rPr>
        <w:t>U jednoj ili dve rečenice m</w:t>
      </w:r>
      <w:r w:rsidRPr="00C578E2">
        <w:rPr>
          <w:lang w:val="sr-Latn-RS"/>
        </w:rPr>
        <w:t>etod</w:t>
      </w:r>
      <w:r>
        <w:rPr>
          <w:lang w:val="sr-Latn-RS"/>
        </w:rPr>
        <w:t xml:space="preserve"> i </w:t>
      </w:r>
      <w:r w:rsidRPr="00C578E2">
        <w:rPr>
          <w:lang w:val="sr-Latn-RS"/>
        </w:rPr>
        <w:t xml:space="preserve">opis uzorka </w:t>
      </w:r>
    </w:p>
    <w:p w14:paraId="3C1B596C" w14:textId="2A45CFE1" w:rsidR="00C578E2" w:rsidRPr="00C578E2" w:rsidRDefault="00C578E2" w:rsidP="00C578E2">
      <w:pPr>
        <w:pStyle w:val="ListParagraph"/>
        <w:numPr>
          <w:ilvl w:val="0"/>
          <w:numId w:val="6"/>
        </w:numPr>
        <w:rPr>
          <w:lang w:val="sr-Cyrl-RS"/>
        </w:rPr>
      </w:pPr>
      <w:r>
        <w:rPr>
          <w:lang w:val="sr-Latn-RS"/>
        </w:rPr>
        <w:t xml:space="preserve">Glavni rezultat i zaključak </w:t>
      </w:r>
    </w:p>
    <w:p w14:paraId="7BE87DE0" w14:textId="77777777" w:rsidR="00C578E2" w:rsidRDefault="00C578E2" w:rsidP="00C578E2">
      <w:pPr>
        <w:pStyle w:val="ListParagraph"/>
        <w:rPr>
          <w:lang w:val="sr-Latn-RS"/>
        </w:rPr>
      </w:pPr>
    </w:p>
    <w:p w14:paraId="54D57E25" w14:textId="39DB9597" w:rsidR="00C578E2" w:rsidRPr="00C578E2" w:rsidRDefault="00C578E2" w:rsidP="00B6331D">
      <w:pPr>
        <w:pStyle w:val="ListParagraph"/>
        <w:numPr>
          <w:ilvl w:val="0"/>
          <w:numId w:val="4"/>
        </w:numPr>
        <w:rPr>
          <w:lang w:val="sr-Cyrl-RS"/>
        </w:rPr>
      </w:pPr>
      <w:r w:rsidRPr="00C578E2">
        <w:rPr>
          <w:b/>
          <w:bCs/>
          <w:lang w:val="sr-Latn-RS"/>
        </w:rPr>
        <w:t xml:space="preserve">Uvod </w:t>
      </w:r>
      <w:r w:rsidRPr="00C578E2">
        <w:rPr>
          <w:lang w:val="sr-Latn-RS"/>
        </w:rPr>
        <w:t>– koji treba da sadrži objašnjene teme u nekoliko rečenica. Motivaciju za obradu teme, predmet i cilj istraživanja. U uvodu takođe treba objasniti koji je metod prikupljanja podataka korišćen. Takođe, u uvodu treba kratko objasniti strukturu rada. Imati na umu da uvod treba da zaineresuje čitaoca da pročita ceo rad. Savet – uvod sastaviti po završetku svih ostalih delova rada</w:t>
      </w:r>
    </w:p>
    <w:p w14:paraId="23490F62" w14:textId="77777777" w:rsidR="00C578E2" w:rsidRDefault="00C578E2" w:rsidP="00C578E2">
      <w:pPr>
        <w:pStyle w:val="ListParagraph"/>
      </w:pPr>
    </w:p>
    <w:p w14:paraId="0E4F40AA" w14:textId="28DED748" w:rsidR="00C578E2" w:rsidRPr="00C578E2" w:rsidRDefault="00C578E2" w:rsidP="00C578E2">
      <w:pPr>
        <w:pStyle w:val="ListParagraph"/>
        <w:numPr>
          <w:ilvl w:val="0"/>
          <w:numId w:val="4"/>
        </w:numPr>
        <w:rPr>
          <w:b/>
          <w:bCs/>
        </w:rPr>
      </w:pPr>
      <w:r w:rsidRPr="00C578E2">
        <w:rPr>
          <w:b/>
          <w:bCs/>
        </w:rPr>
        <w:lastRenderedPageBreak/>
        <w:t>Pregled literature</w:t>
      </w:r>
      <w:r>
        <w:rPr>
          <w:b/>
          <w:bCs/>
        </w:rPr>
        <w:t xml:space="preserve"> </w:t>
      </w:r>
      <w:r>
        <w:t xml:space="preserve">– na osnovu naučnih i stručnih članaka (koji se mogu preuzeti sa </w:t>
      </w:r>
      <w:hyperlink r:id="rId5" w:history="1">
        <w:r w:rsidRPr="00B76BA7">
          <w:rPr>
            <w:rStyle w:val="Hyperlink"/>
            <w:lang w:val="sr-Latn-RS"/>
          </w:rPr>
          <w:t>www.researchgate.com</w:t>
        </w:r>
      </w:hyperlink>
      <w:r>
        <w:rPr>
          <w:lang w:val="sr-Latn-RS"/>
        </w:rPr>
        <w:t xml:space="preserve"> i </w:t>
      </w:r>
      <w:hyperlink r:id="rId6" w:history="1">
        <w:r w:rsidRPr="00B76BA7">
          <w:rPr>
            <w:rStyle w:val="Hyperlink"/>
            <w:lang w:val="sr-Latn-RS"/>
          </w:rPr>
          <w:t>www.researchrabit.com</w:t>
        </w:r>
      </w:hyperlink>
      <w:r>
        <w:rPr>
          <w:rStyle w:val="Hyperlink"/>
          <w:lang w:val="sr-Latn-RS"/>
        </w:rPr>
        <w:t xml:space="preserve"> </w:t>
      </w:r>
      <w:r w:rsidRPr="00C578E2">
        <w:t xml:space="preserve">i drugih baza) </w:t>
      </w:r>
      <w:r>
        <w:t>detaljno objasniti temu istraživanja. Prilikom pisanja poštovati pravila autorskog dela i primenjivati APA stil citiranja.</w:t>
      </w:r>
    </w:p>
    <w:p w14:paraId="04777DA2" w14:textId="69B5EC52" w:rsidR="00C578E2" w:rsidRDefault="00C578E2" w:rsidP="00C578E2">
      <w:pPr>
        <w:pStyle w:val="ListParagraph"/>
        <w:rPr>
          <w:lang w:val="sr-Latn-RS"/>
        </w:rPr>
      </w:pPr>
      <w:r>
        <w:rPr>
          <w:lang w:val="sr-Latn-RS"/>
        </w:rPr>
        <w:t xml:space="preserve">Pregled literature početi objašnjenjem </w:t>
      </w:r>
      <w:r w:rsidR="007A628D">
        <w:rPr>
          <w:lang w:val="sr-Latn-RS"/>
        </w:rPr>
        <w:t xml:space="preserve">osnovnih pojmova vezanih za temu, a zatim prikazati i rezultate nekoliko studija koje su se bavile istom ili sličnom temom. Pregled literature treba da zauzme jednu A4 stranu. </w:t>
      </w:r>
      <w:r w:rsidR="00096B03">
        <w:rPr>
          <w:lang w:val="sr-Latn-RS"/>
        </w:rPr>
        <w:t xml:space="preserve">Na kraju pregleda literature postaviti ciljeve istraživanja, istraživačka pitanja ili hipoteze. </w:t>
      </w:r>
    </w:p>
    <w:p w14:paraId="6C517524" w14:textId="77777777" w:rsidR="002012BA" w:rsidRDefault="002012BA" w:rsidP="002012BA">
      <w:pPr>
        <w:pStyle w:val="ListParagraph"/>
      </w:pPr>
    </w:p>
    <w:p w14:paraId="4E3C26B1" w14:textId="680740A3" w:rsidR="002012BA" w:rsidRDefault="002012BA" w:rsidP="002012BA">
      <w:pPr>
        <w:pStyle w:val="ListParagraph"/>
        <w:numPr>
          <w:ilvl w:val="0"/>
          <w:numId w:val="4"/>
        </w:numPr>
      </w:pPr>
      <w:r w:rsidRPr="002012BA">
        <w:rPr>
          <w:b/>
          <w:bCs/>
        </w:rPr>
        <w:t>Metodologij</w:t>
      </w:r>
      <w:r>
        <w:rPr>
          <w:b/>
          <w:bCs/>
        </w:rPr>
        <w:t xml:space="preserve">a – </w:t>
      </w:r>
      <w:r>
        <w:t>ovom delu rada napisati koji metod ispitivanja je korišćen, u kom vremenskom period je sprovedeno istraživanje i opisati uzorak</w:t>
      </w:r>
      <w:r w:rsidR="007A628D">
        <w:t xml:space="preserve"> (broj ispitanika, odnos muških/ženskih ispitanika, </w:t>
      </w:r>
      <w:r w:rsidR="00096B03">
        <w:t>starosna struktura, obrazovna stuktura – po mogućstvu prikazati kroz grafikone</w:t>
      </w:r>
      <w:r w:rsidR="007A628D">
        <w:t>)</w:t>
      </w:r>
      <w:r>
        <w:t xml:space="preserve">. </w:t>
      </w:r>
    </w:p>
    <w:p w14:paraId="619E2A09" w14:textId="3D78615E" w:rsidR="002012BA" w:rsidRPr="002012BA" w:rsidRDefault="002012BA" w:rsidP="002012BA">
      <w:pPr>
        <w:pStyle w:val="ListParagraph"/>
      </w:pPr>
      <w:r w:rsidRPr="002012BA">
        <w:t xml:space="preserve"> </w:t>
      </w:r>
    </w:p>
    <w:p w14:paraId="0BBF92C9" w14:textId="37BD658E" w:rsidR="002012BA" w:rsidRDefault="002012BA" w:rsidP="002012BA">
      <w:pPr>
        <w:pStyle w:val="ListParagraph"/>
        <w:numPr>
          <w:ilvl w:val="0"/>
          <w:numId w:val="4"/>
        </w:numPr>
      </w:pPr>
      <w:r w:rsidRPr="00096B03">
        <w:rPr>
          <w:b/>
          <w:bCs/>
        </w:rPr>
        <w:t>Rezltati istraživanja</w:t>
      </w:r>
      <w:r>
        <w:t xml:space="preserve"> – </w:t>
      </w:r>
      <w:r w:rsidR="00096B03">
        <w:t xml:space="preserve">Za svako pitanje iz anketnog upitnika kreirati grafikon sa objašnjenjem dobijenog rezultata ispod grafikona. Obajšnjenje ne sme biti puko prepričavanje onoga što je već vidljivo na grafikonu, odnosno obajšenje nije ako se samo navedu procentualni rezultati koji su dati na grafikonu. </w:t>
      </w:r>
      <w:r>
        <w:t xml:space="preserve"> </w:t>
      </w:r>
    </w:p>
    <w:p w14:paraId="1D6C6194" w14:textId="77777777" w:rsidR="00096B03" w:rsidRDefault="00096B03" w:rsidP="00096B03">
      <w:pPr>
        <w:pStyle w:val="ListParagraph"/>
        <w:rPr>
          <w:b/>
          <w:bCs/>
        </w:rPr>
      </w:pPr>
    </w:p>
    <w:p w14:paraId="0DEC12F6" w14:textId="06930884" w:rsidR="002012BA" w:rsidRPr="00C578E2" w:rsidRDefault="002012BA" w:rsidP="005F223C">
      <w:pPr>
        <w:pStyle w:val="ListParagraph"/>
        <w:numPr>
          <w:ilvl w:val="0"/>
          <w:numId w:val="4"/>
        </w:numPr>
        <w:spacing w:after="0"/>
      </w:pPr>
      <w:r w:rsidRPr="00096B03">
        <w:rPr>
          <w:b/>
          <w:bCs/>
        </w:rPr>
        <w:t>Zaključak</w:t>
      </w:r>
      <w:r w:rsidR="00096B03" w:rsidRPr="00096B03">
        <w:rPr>
          <w:b/>
          <w:bCs/>
        </w:rPr>
        <w:t xml:space="preserve"> </w:t>
      </w:r>
      <w:r w:rsidR="00096B03">
        <w:rPr>
          <w:b/>
          <w:bCs/>
        </w:rPr>
        <w:t xml:space="preserve">- </w:t>
      </w:r>
      <w:r w:rsidRPr="00096B03">
        <w:rPr>
          <w:lang w:val="sr-Latn-RS"/>
        </w:rPr>
        <w:t xml:space="preserve">Podrazumeva kratko izlaganje najvažnijih konstatacija, stavova i zaključaka rada, bez ponavljanja. U zaključku dati odgovore na postavljene ciljeve, istraživačka pitanja i hipoteze. Poželjno je argumentovati rezutlate. Ukazati na doprinos, ograničenja rada i dalje teme za razradu odnosno, dalja istraživanja. Zaključak ne sme da sadrži fusnote, citate, tabele, ilustracije. </w:t>
      </w:r>
    </w:p>
    <w:p w14:paraId="36B2AA2E" w14:textId="77777777" w:rsidR="002012BA" w:rsidRDefault="002012BA" w:rsidP="002012BA">
      <w:pPr>
        <w:pStyle w:val="ListParagraph"/>
        <w:rPr>
          <w:b/>
          <w:bCs/>
        </w:rPr>
      </w:pPr>
    </w:p>
    <w:p w14:paraId="44E01836" w14:textId="6260A1B1" w:rsidR="002012BA" w:rsidRPr="00096B03" w:rsidRDefault="002012BA" w:rsidP="00506FAC">
      <w:pPr>
        <w:pStyle w:val="ListParagraph"/>
        <w:numPr>
          <w:ilvl w:val="0"/>
          <w:numId w:val="4"/>
        </w:numPr>
        <w:rPr>
          <w:lang w:val="sr-Cyrl-RS"/>
        </w:rPr>
      </w:pPr>
      <w:r w:rsidRPr="00096B03">
        <w:rPr>
          <w:b/>
          <w:bCs/>
        </w:rPr>
        <w:t>Literatura</w:t>
      </w:r>
      <w:r w:rsidR="00096B03" w:rsidRPr="00096B03">
        <w:rPr>
          <w:b/>
          <w:bCs/>
        </w:rPr>
        <w:t xml:space="preserve"> - </w:t>
      </w:r>
      <w:r w:rsidRPr="00096B03">
        <w:rPr>
          <w:lang w:val="sr-Latn-RS"/>
        </w:rPr>
        <w:t>Navoditi samo literaturu koja je referencirana u tekstu i koristiti APA stil referenciranja</w:t>
      </w:r>
    </w:p>
    <w:p w14:paraId="39D6B4BD" w14:textId="77777777" w:rsidR="00096B03" w:rsidRPr="00096B03" w:rsidRDefault="00096B03" w:rsidP="00096B03">
      <w:pPr>
        <w:pStyle w:val="ListParagraph"/>
        <w:rPr>
          <w:lang w:val="sr-Cyrl-RS"/>
        </w:rPr>
      </w:pPr>
    </w:p>
    <w:p w14:paraId="15174C4C" w14:textId="3A5F829C" w:rsidR="00096B03" w:rsidRPr="00096B03" w:rsidRDefault="00096B03" w:rsidP="00096B03">
      <w:pPr>
        <w:rPr>
          <w:lang w:val="sr-Latn-RS"/>
        </w:rPr>
      </w:pPr>
      <w:r w:rsidRPr="00096B03">
        <w:rPr>
          <w:b/>
          <w:bCs/>
          <w:lang w:val="sr-Latn-RS"/>
        </w:rPr>
        <w:t>Napomena</w:t>
      </w:r>
      <w:r>
        <w:rPr>
          <w:lang w:val="sr-Latn-RS"/>
        </w:rPr>
        <w:t xml:space="preserve">: Ocena rada će zavisiti od kvaliteta rada koji se ogleda u </w:t>
      </w:r>
      <w:r w:rsidRPr="00096B03">
        <w:rPr>
          <w:b/>
          <w:bCs/>
          <w:lang w:val="sr-Latn-RS"/>
        </w:rPr>
        <w:t>samostalnom</w:t>
      </w:r>
      <w:r>
        <w:rPr>
          <w:lang w:val="sr-Latn-RS"/>
        </w:rPr>
        <w:t xml:space="preserve"> radu (bez korišćenja veštačke inteligencije), aktuelnom pregledu literature koji je urađen prema prethodno postavljenim zahtevima (APA stil, akademski stil pisanja, referenciranje), svrsishodnom empirijskom istraživnaju i doprinosu rezultata istraživanja. </w:t>
      </w:r>
    </w:p>
    <w:p w14:paraId="15E4C083" w14:textId="77777777" w:rsidR="002012BA" w:rsidRPr="00C578E2" w:rsidRDefault="002012BA" w:rsidP="002012BA">
      <w:pPr>
        <w:rPr>
          <w:b/>
          <w:bCs/>
          <w:lang w:val="sr-Latn-RS"/>
        </w:rPr>
      </w:pPr>
    </w:p>
    <w:p w14:paraId="5DB0C898" w14:textId="77777777" w:rsidR="00584386" w:rsidRDefault="00584386" w:rsidP="00584386"/>
    <w:sectPr w:rsidR="00584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C56DA"/>
    <w:multiLevelType w:val="hybridMultilevel"/>
    <w:tmpl w:val="E7D0D05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27F35160"/>
    <w:multiLevelType w:val="hybridMultilevel"/>
    <w:tmpl w:val="B44C7954"/>
    <w:lvl w:ilvl="0" w:tplc="281A0017">
      <w:start w:val="1"/>
      <w:numFmt w:val="lowerLetter"/>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394C663F"/>
    <w:multiLevelType w:val="hybridMultilevel"/>
    <w:tmpl w:val="E828C370"/>
    <w:lvl w:ilvl="0" w:tplc="9D58CB90">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3BFE3636"/>
    <w:multiLevelType w:val="hybridMultilevel"/>
    <w:tmpl w:val="FDCC2660"/>
    <w:lvl w:ilvl="0" w:tplc="A614D53A">
      <w:start w:val="1"/>
      <w:numFmt w:val="bullet"/>
      <w:lvlText w:val="•"/>
      <w:lvlJc w:val="left"/>
      <w:pPr>
        <w:tabs>
          <w:tab w:val="num" w:pos="720"/>
        </w:tabs>
        <w:ind w:left="720" w:hanging="360"/>
      </w:pPr>
      <w:rPr>
        <w:rFonts w:ascii="Arial" w:hAnsi="Arial" w:hint="default"/>
      </w:rPr>
    </w:lvl>
    <w:lvl w:ilvl="1" w:tplc="B41E7F12" w:tentative="1">
      <w:start w:val="1"/>
      <w:numFmt w:val="bullet"/>
      <w:lvlText w:val="•"/>
      <w:lvlJc w:val="left"/>
      <w:pPr>
        <w:tabs>
          <w:tab w:val="num" w:pos="1440"/>
        </w:tabs>
        <w:ind w:left="1440" w:hanging="360"/>
      </w:pPr>
      <w:rPr>
        <w:rFonts w:ascii="Arial" w:hAnsi="Arial" w:hint="default"/>
      </w:rPr>
    </w:lvl>
    <w:lvl w:ilvl="2" w:tplc="7DE6532A" w:tentative="1">
      <w:start w:val="1"/>
      <w:numFmt w:val="bullet"/>
      <w:lvlText w:val="•"/>
      <w:lvlJc w:val="left"/>
      <w:pPr>
        <w:tabs>
          <w:tab w:val="num" w:pos="2160"/>
        </w:tabs>
        <w:ind w:left="2160" w:hanging="360"/>
      </w:pPr>
      <w:rPr>
        <w:rFonts w:ascii="Arial" w:hAnsi="Arial" w:hint="default"/>
      </w:rPr>
    </w:lvl>
    <w:lvl w:ilvl="3" w:tplc="D4183FC6" w:tentative="1">
      <w:start w:val="1"/>
      <w:numFmt w:val="bullet"/>
      <w:lvlText w:val="•"/>
      <w:lvlJc w:val="left"/>
      <w:pPr>
        <w:tabs>
          <w:tab w:val="num" w:pos="2880"/>
        </w:tabs>
        <w:ind w:left="2880" w:hanging="360"/>
      </w:pPr>
      <w:rPr>
        <w:rFonts w:ascii="Arial" w:hAnsi="Arial" w:hint="default"/>
      </w:rPr>
    </w:lvl>
    <w:lvl w:ilvl="4" w:tplc="01A46B3C" w:tentative="1">
      <w:start w:val="1"/>
      <w:numFmt w:val="bullet"/>
      <w:lvlText w:val="•"/>
      <w:lvlJc w:val="left"/>
      <w:pPr>
        <w:tabs>
          <w:tab w:val="num" w:pos="3600"/>
        </w:tabs>
        <w:ind w:left="3600" w:hanging="360"/>
      </w:pPr>
      <w:rPr>
        <w:rFonts w:ascii="Arial" w:hAnsi="Arial" w:hint="default"/>
      </w:rPr>
    </w:lvl>
    <w:lvl w:ilvl="5" w:tplc="768C5306" w:tentative="1">
      <w:start w:val="1"/>
      <w:numFmt w:val="bullet"/>
      <w:lvlText w:val="•"/>
      <w:lvlJc w:val="left"/>
      <w:pPr>
        <w:tabs>
          <w:tab w:val="num" w:pos="4320"/>
        </w:tabs>
        <w:ind w:left="4320" w:hanging="360"/>
      </w:pPr>
      <w:rPr>
        <w:rFonts w:ascii="Arial" w:hAnsi="Arial" w:hint="default"/>
      </w:rPr>
    </w:lvl>
    <w:lvl w:ilvl="6" w:tplc="A77CD514" w:tentative="1">
      <w:start w:val="1"/>
      <w:numFmt w:val="bullet"/>
      <w:lvlText w:val="•"/>
      <w:lvlJc w:val="left"/>
      <w:pPr>
        <w:tabs>
          <w:tab w:val="num" w:pos="5040"/>
        </w:tabs>
        <w:ind w:left="5040" w:hanging="360"/>
      </w:pPr>
      <w:rPr>
        <w:rFonts w:ascii="Arial" w:hAnsi="Arial" w:hint="default"/>
      </w:rPr>
    </w:lvl>
    <w:lvl w:ilvl="7" w:tplc="F536BAE4" w:tentative="1">
      <w:start w:val="1"/>
      <w:numFmt w:val="bullet"/>
      <w:lvlText w:val="•"/>
      <w:lvlJc w:val="left"/>
      <w:pPr>
        <w:tabs>
          <w:tab w:val="num" w:pos="5760"/>
        </w:tabs>
        <w:ind w:left="5760" w:hanging="360"/>
      </w:pPr>
      <w:rPr>
        <w:rFonts w:ascii="Arial" w:hAnsi="Arial" w:hint="default"/>
      </w:rPr>
    </w:lvl>
    <w:lvl w:ilvl="8" w:tplc="76FAC55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2C1707"/>
    <w:multiLevelType w:val="hybridMultilevel"/>
    <w:tmpl w:val="39DAC576"/>
    <w:lvl w:ilvl="0" w:tplc="E8743C96">
      <w:start w:val="1"/>
      <w:numFmt w:val="bullet"/>
      <w:lvlText w:val="•"/>
      <w:lvlJc w:val="left"/>
      <w:pPr>
        <w:tabs>
          <w:tab w:val="num" w:pos="720"/>
        </w:tabs>
        <w:ind w:left="720" w:hanging="360"/>
      </w:pPr>
      <w:rPr>
        <w:rFonts w:ascii="Arial" w:hAnsi="Arial" w:hint="default"/>
      </w:rPr>
    </w:lvl>
    <w:lvl w:ilvl="1" w:tplc="9D3472B2" w:tentative="1">
      <w:start w:val="1"/>
      <w:numFmt w:val="bullet"/>
      <w:lvlText w:val="•"/>
      <w:lvlJc w:val="left"/>
      <w:pPr>
        <w:tabs>
          <w:tab w:val="num" w:pos="1440"/>
        </w:tabs>
        <w:ind w:left="1440" w:hanging="360"/>
      </w:pPr>
      <w:rPr>
        <w:rFonts w:ascii="Arial" w:hAnsi="Arial" w:hint="default"/>
      </w:rPr>
    </w:lvl>
    <w:lvl w:ilvl="2" w:tplc="A90CE3F0" w:tentative="1">
      <w:start w:val="1"/>
      <w:numFmt w:val="bullet"/>
      <w:lvlText w:val="•"/>
      <w:lvlJc w:val="left"/>
      <w:pPr>
        <w:tabs>
          <w:tab w:val="num" w:pos="2160"/>
        </w:tabs>
        <w:ind w:left="2160" w:hanging="360"/>
      </w:pPr>
      <w:rPr>
        <w:rFonts w:ascii="Arial" w:hAnsi="Arial" w:hint="default"/>
      </w:rPr>
    </w:lvl>
    <w:lvl w:ilvl="3" w:tplc="0C50BE4A" w:tentative="1">
      <w:start w:val="1"/>
      <w:numFmt w:val="bullet"/>
      <w:lvlText w:val="•"/>
      <w:lvlJc w:val="left"/>
      <w:pPr>
        <w:tabs>
          <w:tab w:val="num" w:pos="2880"/>
        </w:tabs>
        <w:ind w:left="2880" w:hanging="360"/>
      </w:pPr>
      <w:rPr>
        <w:rFonts w:ascii="Arial" w:hAnsi="Arial" w:hint="default"/>
      </w:rPr>
    </w:lvl>
    <w:lvl w:ilvl="4" w:tplc="D380933C" w:tentative="1">
      <w:start w:val="1"/>
      <w:numFmt w:val="bullet"/>
      <w:lvlText w:val="•"/>
      <w:lvlJc w:val="left"/>
      <w:pPr>
        <w:tabs>
          <w:tab w:val="num" w:pos="3600"/>
        </w:tabs>
        <w:ind w:left="3600" w:hanging="360"/>
      </w:pPr>
      <w:rPr>
        <w:rFonts w:ascii="Arial" w:hAnsi="Arial" w:hint="default"/>
      </w:rPr>
    </w:lvl>
    <w:lvl w:ilvl="5" w:tplc="D952B13E" w:tentative="1">
      <w:start w:val="1"/>
      <w:numFmt w:val="bullet"/>
      <w:lvlText w:val="•"/>
      <w:lvlJc w:val="left"/>
      <w:pPr>
        <w:tabs>
          <w:tab w:val="num" w:pos="4320"/>
        </w:tabs>
        <w:ind w:left="4320" w:hanging="360"/>
      </w:pPr>
      <w:rPr>
        <w:rFonts w:ascii="Arial" w:hAnsi="Arial" w:hint="default"/>
      </w:rPr>
    </w:lvl>
    <w:lvl w:ilvl="6" w:tplc="3D7402FA" w:tentative="1">
      <w:start w:val="1"/>
      <w:numFmt w:val="bullet"/>
      <w:lvlText w:val="•"/>
      <w:lvlJc w:val="left"/>
      <w:pPr>
        <w:tabs>
          <w:tab w:val="num" w:pos="5040"/>
        </w:tabs>
        <w:ind w:left="5040" w:hanging="360"/>
      </w:pPr>
      <w:rPr>
        <w:rFonts w:ascii="Arial" w:hAnsi="Arial" w:hint="default"/>
      </w:rPr>
    </w:lvl>
    <w:lvl w:ilvl="7" w:tplc="8C4A7F1A" w:tentative="1">
      <w:start w:val="1"/>
      <w:numFmt w:val="bullet"/>
      <w:lvlText w:val="•"/>
      <w:lvlJc w:val="left"/>
      <w:pPr>
        <w:tabs>
          <w:tab w:val="num" w:pos="5760"/>
        </w:tabs>
        <w:ind w:left="5760" w:hanging="360"/>
      </w:pPr>
      <w:rPr>
        <w:rFonts w:ascii="Arial" w:hAnsi="Arial" w:hint="default"/>
      </w:rPr>
    </w:lvl>
    <w:lvl w:ilvl="8" w:tplc="9DAA2BA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D065764"/>
    <w:multiLevelType w:val="hybridMultilevel"/>
    <w:tmpl w:val="ADD09F5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F6E1D12"/>
    <w:multiLevelType w:val="hybridMultilevel"/>
    <w:tmpl w:val="89F4BAA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7" w15:restartNumberingAfterBreak="0">
    <w:nsid w:val="49E05B5F"/>
    <w:multiLevelType w:val="hybridMultilevel"/>
    <w:tmpl w:val="BA4C744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52EC703B"/>
    <w:multiLevelType w:val="hybridMultilevel"/>
    <w:tmpl w:val="35E6255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9" w15:restartNumberingAfterBreak="0">
    <w:nsid w:val="647764C3"/>
    <w:multiLevelType w:val="hybridMultilevel"/>
    <w:tmpl w:val="B90C81C6"/>
    <w:lvl w:ilvl="0" w:tplc="28EA03EE">
      <w:start w:val="1"/>
      <w:numFmt w:val="bullet"/>
      <w:lvlText w:val="•"/>
      <w:lvlJc w:val="left"/>
      <w:pPr>
        <w:tabs>
          <w:tab w:val="num" w:pos="720"/>
        </w:tabs>
        <w:ind w:left="720" w:hanging="360"/>
      </w:pPr>
      <w:rPr>
        <w:rFonts w:ascii="Arial" w:hAnsi="Arial" w:hint="default"/>
      </w:rPr>
    </w:lvl>
    <w:lvl w:ilvl="1" w:tplc="0B8429E8" w:tentative="1">
      <w:start w:val="1"/>
      <w:numFmt w:val="bullet"/>
      <w:lvlText w:val="•"/>
      <w:lvlJc w:val="left"/>
      <w:pPr>
        <w:tabs>
          <w:tab w:val="num" w:pos="1440"/>
        </w:tabs>
        <w:ind w:left="1440" w:hanging="360"/>
      </w:pPr>
      <w:rPr>
        <w:rFonts w:ascii="Arial" w:hAnsi="Arial" w:hint="default"/>
      </w:rPr>
    </w:lvl>
    <w:lvl w:ilvl="2" w:tplc="FEF826EC" w:tentative="1">
      <w:start w:val="1"/>
      <w:numFmt w:val="bullet"/>
      <w:lvlText w:val="•"/>
      <w:lvlJc w:val="left"/>
      <w:pPr>
        <w:tabs>
          <w:tab w:val="num" w:pos="2160"/>
        </w:tabs>
        <w:ind w:left="2160" w:hanging="360"/>
      </w:pPr>
      <w:rPr>
        <w:rFonts w:ascii="Arial" w:hAnsi="Arial" w:hint="default"/>
      </w:rPr>
    </w:lvl>
    <w:lvl w:ilvl="3" w:tplc="8AC64970" w:tentative="1">
      <w:start w:val="1"/>
      <w:numFmt w:val="bullet"/>
      <w:lvlText w:val="•"/>
      <w:lvlJc w:val="left"/>
      <w:pPr>
        <w:tabs>
          <w:tab w:val="num" w:pos="2880"/>
        </w:tabs>
        <w:ind w:left="2880" w:hanging="360"/>
      </w:pPr>
      <w:rPr>
        <w:rFonts w:ascii="Arial" w:hAnsi="Arial" w:hint="default"/>
      </w:rPr>
    </w:lvl>
    <w:lvl w:ilvl="4" w:tplc="B0BEFDCC" w:tentative="1">
      <w:start w:val="1"/>
      <w:numFmt w:val="bullet"/>
      <w:lvlText w:val="•"/>
      <w:lvlJc w:val="left"/>
      <w:pPr>
        <w:tabs>
          <w:tab w:val="num" w:pos="3600"/>
        </w:tabs>
        <w:ind w:left="3600" w:hanging="360"/>
      </w:pPr>
      <w:rPr>
        <w:rFonts w:ascii="Arial" w:hAnsi="Arial" w:hint="default"/>
      </w:rPr>
    </w:lvl>
    <w:lvl w:ilvl="5" w:tplc="2C6C7C90" w:tentative="1">
      <w:start w:val="1"/>
      <w:numFmt w:val="bullet"/>
      <w:lvlText w:val="•"/>
      <w:lvlJc w:val="left"/>
      <w:pPr>
        <w:tabs>
          <w:tab w:val="num" w:pos="4320"/>
        </w:tabs>
        <w:ind w:left="4320" w:hanging="360"/>
      </w:pPr>
      <w:rPr>
        <w:rFonts w:ascii="Arial" w:hAnsi="Arial" w:hint="default"/>
      </w:rPr>
    </w:lvl>
    <w:lvl w:ilvl="6" w:tplc="02CC96FA" w:tentative="1">
      <w:start w:val="1"/>
      <w:numFmt w:val="bullet"/>
      <w:lvlText w:val="•"/>
      <w:lvlJc w:val="left"/>
      <w:pPr>
        <w:tabs>
          <w:tab w:val="num" w:pos="5040"/>
        </w:tabs>
        <w:ind w:left="5040" w:hanging="360"/>
      </w:pPr>
      <w:rPr>
        <w:rFonts w:ascii="Arial" w:hAnsi="Arial" w:hint="default"/>
      </w:rPr>
    </w:lvl>
    <w:lvl w:ilvl="7" w:tplc="8278DAC2" w:tentative="1">
      <w:start w:val="1"/>
      <w:numFmt w:val="bullet"/>
      <w:lvlText w:val="•"/>
      <w:lvlJc w:val="left"/>
      <w:pPr>
        <w:tabs>
          <w:tab w:val="num" w:pos="5760"/>
        </w:tabs>
        <w:ind w:left="5760" w:hanging="360"/>
      </w:pPr>
      <w:rPr>
        <w:rFonts w:ascii="Arial" w:hAnsi="Arial" w:hint="default"/>
      </w:rPr>
    </w:lvl>
    <w:lvl w:ilvl="8" w:tplc="032E780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7532BD3"/>
    <w:multiLevelType w:val="hybridMultilevel"/>
    <w:tmpl w:val="7AF6D1AE"/>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D94F74"/>
    <w:multiLevelType w:val="hybridMultilevel"/>
    <w:tmpl w:val="C43E21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74244DFF"/>
    <w:multiLevelType w:val="hybridMultilevel"/>
    <w:tmpl w:val="06E0FC88"/>
    <w:lvl w:ilvl="0" w:tplc="B8A63FA6">
      <w:start w:val="1"/>
      <w:numFmt w:val="bullet"/>
      <w:lvlText w:val="•"/>
      <w:lvlJc w:val="left"/>
      <w:pPr>
        <w:tabs>
          <w:tab w:val="num" w:pos="720"/>
        </w:tabs>
        <w:ind w:left="720" w:hanging="360"/>
      </w:pPr>
      <w:rPr>
        <w:rFonts w:ascii="Arial" w:hAnsi="Arial" w:hint="default"/>
      </w:rPr>
    </w:lvl>
    <w:lvl w:ilvl="1" w:tplc="48CC4C64" w:tentative="1">
      <w:start w:val="1"/>
      <w:numFmt w:val="bullet"/>
      <w:lvlText w:val="•"/>
      <w:lvlJc w:val="left"/>
      <w:pPr>
        <w:tabs>
          <w:tab w:val="num" w:pos="1440"/>
        </w:tabs>
        <w:ind w:left="1440" w:hanging="360"/>
      </w:pPr>
      <w:rPr>
        <w:rFonts w:ascii="Arial" w:hAnsi="Arial" w:hint="default"/>
      </w:rPr>
    </w:lvl>
    <w:lvl w:ilvl="2" w:tplc="FC70EF36" w:tentative="1">
      <w:start w:val="1"/>
      <w:numFmt w:val="bullet"/>
      <w:lvlText w:val="•"/>
      <w:lvlJc w:val="left"/>
      <w:pPr>
        <w:tabs>
          <w:tab w:val="num" w:pos="2160"/>
        </w:tabs>
        <w:ind w:left="2160" w:hanging="360"/>
      </w:pPr>
      <w:rPr>
        <w:rFonts w:ascii="Arial" w:hAnsi="Arial" w:hint="default"/>
      </w:rPr>
    </w:lvl>
    <w:lvl w:ilvl="3" w:tplc="87B22F30" w:tentative="1">
      <w:start w:val="1"/>
      <w:numFmt w:val="bullet"/>
      <w:lvlText w:val="•"/>
      <w:lvlJc w:val="left"/>
      <w:pPr>
        <w:tabs>
          <w:tab w:val="num" w:pos="2880"/>
        </w:tabs>
        <w:ind w:left="2880" w:hanging="360"/>
      </w:pPr>
      <w:rPr>
        <w:rFonts w:ascii="Arial" w:hAnsi="Arial" w:hint="default"/>
      </w:rPr>
    </w:lvl>
    <w:lvl w:ilvl="4" w:tplc="B7B0711E" w:tentative="1">
      <w:start w:val="1"/>
      <w:numFmt w:val="bullet"/>
      <w:lvlText w:val="•"/>
      <w:lvlJc w:val="left"/>
      <w:pPr>
        <w:tabs>
          <w:tab w:val="num" w:pos="3600"/>
        </w:tabs>
        <w:ind w:left="3600" w:hanging="360"/>
      </w:pPr>
      <w:rPr>
        <w:rFonts w:ascii="Arial" w:hAnsi="Arial" w:hint="default"/>
      </w:rPr>
    </w:lvl>
    <w:lvl w:ilvl="5" w:tplc="1EEA521C" w:tentative="1">
      <w:start w:val="1"/>
      <w:numFmt w:val="bullet"/>
      <w:lvlText w:val="•"/>
      <w:lvlJc w:val="left"/>
      <w:pPr>
        <w:tabs>
          <w:tab w:val="num" w:pos="4320"/>
        </w:tabs>
        <w:ind w:left="4320" w:hanging="360"/>
      </w:pPr>
      <w:rPr>
        <w:rFonts w:ascii="Arial" w:hAnsi="Arial" w:hint="default"/>
      </w:rPr>
    </w:lvl>
    <w:lvl w:ilvl="6" w:tplc="50703E62" w:tentative="1">
      <w:start w:val="1"/>
      <w:numFmt w:val="bullet"/>
      <w:lvlText w:val="•"/>
      <w:lvlJc w:val="left"/>
      <w:pPr>
        <w:tabs>
          <w:tab w:val="num" w:pos="5040"/>
        </w:tabs>
        <w:ind w:left="5040" w:hanging="360"/>
      </w:pPr>
      <w:rPr>
        <w:rFonts w:ascii="Arial" w:hAnsi="Arial" w:hint="default"/>
      </w:rPr>
    </w:lvl>
    <w:lvl w:ilvl="7" w:tplc="C0065EE4" w:tentative="1">
      <w:start w:val="1"/>
      <w:numFmt w:val="bullet"/>
      <w:lvlText w:val="•"/>
      <w:lvlJc w:val="left"/>
      <w:pPr>
        <w:tabs>
          <w:tab w:val="num" w:pos="5760"/>
        </w:tabs>
        <w:ind w:left="5760" w:hanging="360"/>
      </w:pPr>
      <w:rPr>
        <w:rFonts w:ascii="Arial" w:hAnsi="Arial" w:hint="default"/>
      </w:rPr>
    </w:lvl>
    <w:lvl w:ilvl="8" w:tplc="A440C24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8F36510"/>
    <w:multiLevelType w:val="hybridMultilevel"/>
    <w:tmpl w:val="C234DFB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710223674">
    <w:abstractNumId w:val="8"/>
  </w:num>
  <w:num w:numId="2" w16cid:durableId="1040937172">
    <w:abstractNumId w:val="6"/>
  </w:num>
  <w:num w:numId="3" w16cid:durableId="781614760">
    <w:abstractNumId w:val="5"/>
  </w:num>
  <w:num w:numId="4" w16cid:durableId="1190335167">
    <w:abstractNumId w:val="7"/>
  </w:num>
  <w:num w:numId="5" w16cid:durableId="102577533">
    <w:abstractNumId w:val="3"/>
  </w:num>
  <w:num w:numId="6" w16cid:durableId="706297932">
    <w:abstractNumId w:val="1"/>
  </w:num>
  <w:num w:numId="7" w16cid:durableId="1459836959">
    <w:abstractNumId w:val="9"/>
  </w:num>
  <w:num w:numId="8" w16cid:durableId="1087726079">
    <w:abstractNumId w:val="4"/>
  </w:num>
  <w:num w:numId="9" w16cid:durableId="1602757027">
    <w:abstractNumId w:val="12"/>
  </w:num>
  <w:num w:numId="10" w16cid:durableId="1060984208">
    <w:abstractNumId w:val="0"/>
  </w:num>
  <w:num w:numId="11" w16cid:durableId="1353607073">
    <w:abstractNumId w:val="13"/>
  </w:num>
  <w:num w:numId="12" w16cid:durableId="1199046671">
    <w:abstractNumId w:val="11"/>
  </w:num>
  <w:num w:numId="13" w16cid:durableId="1550413616">
    <w:abstractNumId w:val="2"/>
  </w:num>
  <w:num w:numId="14" w16cid:durableId="21257287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386"/>
    <w:rsid w:val="00096B03"/>
    <w:rsid w:val="002012BA"/>
    <w:rsid w:val="002C6D51"/>
    <w:rsid w:val="00456EEF"/>
    <w:rsid w:val="00531D2F"/>
    <w:rsid w:val="00584386"/>
    <w:rsid w:val="005D6586"/>
    <w:rsid w:val="006553F1"/>
    <w:rsid w:val="007A628D"/>
    <w:rsid w:val="008A4B28"/>
    <w:rsid w:val="00C578E2"/>
    <w:rsid w:val="00E22E36"/>
    <w:rsid w:val="00E60C0B"/>
    <w:rsid w:val="00F60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7D58DC"/>
  <w15:chartTrackingRefBased/>
  <w15:docId w15:val="{A327DF1D-1812-4462-8183-016B6C54E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4386"/>
    <w:pPr>
      <w:ind w:left="720"/>
      <w:contextualSpacing/>
    </w:pPr>
  </w:style>
  <w:style w:type="character" w:styleId="Hyperlink">
    <w:name w:val="Hyperlink"/>
    <w:basedOn w:val="DefaultParagraphFont"/>
    <w:uiPriority w:val="99"/>
    <w:unhideWhenUsed/>
    <w:rsid w:val="00584386"/>
    <w:rPr>
      <w:color w:val="0563C1" w:themeColor="hyperlink"/>
      <w:u w:val="single"/>
    </w:rPr>
  </w:style>
  <w:style w:type="character" w:styleId="UnresolvedMention">
    <w:name w:val="Unresolved Mention"/>
    <w:basedOn w:val="DefaultParagraphFont"/>
    <w:uiPriority w:val="99"/>
    <w:semiHidden/>
    <w:unhideWhenUsed/>
    <w:rsid w:val="00584386"/>
    <w:rPr>
      <w:color w:val="605E5C"/>
      <w:shd w:val="clear" w:color="auto" w:fill="E1DFDD"/>
    </w:rPr>
  </w:style>
  <w:style w:type="paragraph" w:customStyle="1" w:styleId="Default">
    <w:name w:val="Default"/>
    <w:rsid w:val="002012BA"/>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2293">
      <w:bodyDiv w:val="1"/>
      <w:marLeft w:val="0"/>
      <w:marRight w:val="0"/>
      <w:marTop w:val="0"/>
      <w:marBottom w:val="0"/>
      <w:divBdr>
        <w:top w:val="none" w:sz="0" w:space="0" w:color="auto"/>
        <w:left w:val="none" w:sz="0" w:space="0" w:color="auto"/>
        <w:bottom w:val="none" w:sz="0" w:space="0" w:color="auto"/>
        <w:right w:val="none" w:sz="0" w:space="0" w:color="auto"/>
      </w:divBdr>
      <w:divsChild>
        <w:div w:id="1884176595">
          <w:marLeft w:val="547"/>
          <w:marRight w:val="0"/>
          <w:marTop w:val="86"/>
          <w:marBottom w:val="0"/>
          <w:divBdr>
            <w:top w:val="none" w:sz="0" w:space="0" w:color="auto"/>
            <w:left w:val="none" w:sz="0" w:space="0" w:color="auto"/>
            <w:bottom w:val="none" w:sz="0" w:space="0" w:color="auto"/>
            <w:right w:val="none" w:sz="0" w:space="0" w:color="auto"/>
          </w:divBdr>
        </w:div>
        <w:div w:id="2069641417">
          <w:marLeft w:val="547"/>
          <w:marRight w:val="0"/>
          <w:marTop w:val="86"/>
          <w:marBottom w:val="0"/>
          <w:divBdr>
            <w:top w:val="none" w:sz="0" w:space="0" w:color="auto"/>
            <w:left w:val="none" w:sz="0" w:space="0" w:color="auto"/>
            <w:bottom w:val="none" w:sz="0" w:space="0" w:color="auto"/>
            <w:right w:val="none" w:sz="0" w:space="0" w:color="auto"/>
          </w:divBdr>
        </w:div>
        <w:div w:id="591084793">
          <w:marLeft w:val="547"/>
          <w:marRight w:val="0"/>
          <w:marTop w:val="86"/>
          <w:marBottom w:val="0"/>
          <w:divBdr>
            <w:top w:val="none" w:sz="0" w:space="0" w:color="auto"/>
            <w:left w:val="none" w:sz="0" w:space="0" w:color="auto"/>
            <w:bottom w:val="none" w:sz="0" w:space="0" w:color="auto"/>
            <w:right w:val="none" w:sz="0" w:space="0" w:color="auto"/>
          </w:divBdr>
        </w:div>
        <w:div w:id="531576766">
          <w:marLeft w:val="547"/>
          <w:marRight w:val="0"/>
          <w:marTop w:val="86"/>
          <w:marBottom w:val="0"/>
          <w:divBdr>
            <w:top w:val="none" w:sz="0" w:space="0" w:color="auto"/>
            <w:left w:val="none" w:sz="0" w:space="0" w:color="auto"/>
            <w:bottom w:val="none" w:sz="0" w:space="0" w:color="auto"/>
            <w:right w:val="none" w:sz="0" w:space="0" w:color="auto"/>
          </w:divBdr>
        </w:div>
        <w:div w:id="381951204">
          <w:marLeft w:val="547"/>
          <w:marRight w:val="0"/>
          <w:marTop w:val="86"/>
          <w:marBottom w:val="0"/>
          <w:divBdr>
            <w:top w:val="none" w:sz="0" w:space="0" w:color="auto"/>
            <w:left w:val="none" w:sz="0" w:space="0" w:color="auto"/>
            <w:bottom w:val="none" w:sz="0" w:space="0" w:color="auto"/>
            <w:right w:val="none" w:sz="0" w:space="0" w:color="auto"/>
          </w:divBdr>
        </w:div>
        <w:div w:id="770399951">
          <w:marLeft w:val="547"/>
          <w:marRight w:val="0"/>
          <w:marTop w:val="86"/>
          <w:marBottom w:val="0"/>
          <w:divBdr>
            <w:top w:val="none" w:sz="0" w:space="0" w:color="auto"/>
            <w:left w:val="none" w:sz="0" w:space="0" w:color="auto"/>
            <w:bottom w:val="none" w:sz="0" w:space="0" w:color="auto"/>
            <w:right w:val="none" w:sz="0" w:space="0" w:color="auto"/>
          </w:divBdr>
        </w:div>
        <w:div w:id="1343046283">
          <w:marLeft w:val="547"/>
          <w:marRight w:val="0"/>
          <w:marTop w:val="86"/>
          <w:marBottom w:val="0"/>
          <w:divBdr>
            <w:top w:val="none" w:sz="0" w:space="0" w:color="auto"/>
            <w:left w:val="none" w:sz="0" w:space="0" w:color="auto"/>
            <w:bottom w:val="none" w:sz="0" w:space="0" w:color="auto"/>
            <w:right w:val="none" w:sz="0" w:space="0" w:color="auto"/>
          </w:divBdr>
        </w:div>
        <w:div w:id="576593964">
          <w:marLeft w:val="547"/>
          <w:marRight w:val="0"/>
          <w:marTop w:val="86"/>
          <w:marBottom w:val="0"/>
          <w:divBdr>
            <w:top w:val="none" w:sz="0" w:space="0" w:color="auto"/>
            <w:left w:val="none" w:sz="0" w:space="0" w:color="auto"/>
            <w:bottom w:val="none" w:sz="0" w:space="0" w:color="auto"/>
            <w:right w:val="none" w:sz="0" w:space="0" w:color="auto"/>
          </w:divBdr>
        </w:div>
        <w:div w:id="929236449">
          <w:marLeft w:val="547"/>
          <w:marRight w:val="0"/>
          <w:marTop w:val="86"/>
          <w:marBottom w:val="0"/>
          <w:divBdr>
            <w:top w:val="none" w:sz="0" w:space="0" w:color="auto"/>
            <w:left w:val="none" w:sz="0" w:space="0" w:color="auto"/>
            <w:bottom w:val="none" w:sz="0" w:space="0" w:color="auto"/>
            <w:right w:val="none" w:sz="0" w:space="0" w:color="auto"/>
          </w:divBdr>
        </w:div>
      </w:divsChild>
    </w:div>
    <w:div w:id="607658408">
      <w:bodyDiv w:val="1"/>
      <w:marLeft w:val="0"/>
      <w:marRight w:val="0"/>
      <w:marTop w:val="0"/>
      <w:marBottom w:val="0"/>
      <w:divBdr>
        <w:top w:val="none" w:sz="0" w:space="0" w:color="auto"/>
        <w:left w:val="none" w:sz="0" w:space="0" w:color="auto"/>
        <w:bottom w:val="none" w:sz="0" w:space="0" w:color="auto"/>
        <w:right w:val="none" w:sz="0" w:space="0" w:color="auto"/>
      </w:divBdr>
      <w:divsChild>
        <w:div w:id="1931160762">
          <w:marLeft w:val="547"/>
          <w:marRight w:val="0"/>
          <w:marTop w:val="144"/>
          <w:marBottom w:val="0"/>
          <w:divBdr>
            <w:top w:val="none" w:sz="0" w:space="0" w:color="auto"/>
            <w:left w:val="none" w:sz="0" w:space="0" w:color="auto"/>
            <w:bottom w:val="none" w:sz="0" w:space="0" w:color="auto"/>
            <w:right w:val="none" w:sz="0" w:space="0" w:color="auto"/>
          </w:divBdr>
        </w:div>
        <w:div w:id="1639604246">
          <w:marLeft w:val="547"/>
          <w:marRight w:val="0"/>
          <w:marTop w:val="144"/>
          <w:marBottom w:val="0"/>
          <w:divBdr>
            <w:top w:val="none" w:sz="0" w:space="0" w:color="auto"/>
            <w:left w:val="none" w:sz="0" w:space="0" w:color="auto"/>
            <w:bottom w:val="none" w:sz="0" w:space="0" w:color="auto"/>
            <w:right w:val="none" w:sz="0" w:space="0" w:color="auto"/>
          </w:divBdr>
        </w:div>
        <w:div w:id="1362703861">
          <w:marLeft w:val="547"/>
          <w:marRight w:val="0"/>
          <w:marTop w:val="144"/>
          <w:marBottom w:val="0"/>
          <w:divBdr>
            <w:top w:val="none" w:sz="0" w:space="0" w:color="auto"/>
            <w:left w:val="none" w:sz="0" w:space="0" w:color="auto"/>
            <w:bottom w:val="none" w:sz="0" w:space="0" w:color="auto"/>
            <w:right w:val="none" w:sz="0" w:space="0" w:color="auto"/>
          </w:divBdr>
        </w:div>
        <w:div w:id="2145461278">
          <w:marLeft w:val="547"/>
          <w:marRight w:val="0"/>
          <w:marTop w:val="144"/>
          <w:marBottom w:val="0"/>
          <w:divBdr>
            <w:top w:val="none" w:sz="0" w:space="0" w:color="auto"/>
            <w:left w:val="none" w:sz="0" w:space="0" w:color="auto"/>
            <w:bottom w:val="none" w:sz="0" w:space="0" w:color="auto"/>
            <w:right w:val="none" w:sz="0" w:space="0" w:color="auto"/>
          </w:divBdr>
        </w:div>
      </w:divsChild>
    </w:div>
    <w:div w:id="1384862369">
      <w:bodyDiv w:val="1"/>
      <w:marLeft w:val="0"/>
      <w:marRight w:val="0"/>
      <w:marTop w:val="0"/>
      <w:marBottom w:val="0"/>
      <w:divBdr>
        <w:top w:val="none" w:sz="0" w:space="0" w:color="auto"/>
        <w:left w:val="none" w:sz="0" w:space="0" w:color="auto"/>
        <w:bottom w:val="none" w:sz="0" w:space="0" w:color="auto"/>
        <w:right w:val="none" w:sz="0" w:space="0" w:color="auto"/>
      </w:divBdr>
      <w:divsChild>
        <w:div w:id="1365866053">
          <w:marLeft w:val="547"/>
          <w:marRight w:val="0"/>
          <w:marTop w:val="106"/>
          <w:marBottom w:val="0"/>
          <w:divBdr>
            <w:top w:val="none" w:sz="0" w:space="0" w:color="auto"/>
            <w:left w:val="none" w:sz="0" w:space="0" w:color="auto"/>
            <w:bottom w:val="none" w:sz="0" w:space="0" w:color="auto"/>
            <w:right w:val="none" w:sz="0" w:space="0" w:color="auto"/>
          </w:divBdr>
        </w:div>
        <w:div w:id="1971742924">
          <w:marLeft w:val="547"/>
          <w:marRight w:val="0"/>
          <w:marTop w:val="106"/>
          <w:marBottom w:val="0"/>
          <w:divBdr>
            <w:top w:val="none" w:sz="0" w:space="0" w:color="auto"/>
            <w:left w:val="none" w:sz="0" w:space="0" w:color="auto"/>
            <w:bottom w:val="none" w:sz="0" w:space="0" w:color="auto"/>
            <w:right w:val="none" w:sz="0" w:space="0" w:color="auto"/>
          </w:divBdr>
        </w:div>
        <w:div w:id="975985267">
          <w:marLeft w:val="547"/>
          <w:marRight w:val="0"/>
          <w:marTop w:val="106"/>
          <w:marBottom w:val="0"/>
          <w:divBdr>
            <w:top w:val="none" w:sz="0" w:space="0" w:color="auto"/>
            <w:left w:val="none" w:sz="0" w:space="0" w:color="auto"/>
            <w:bottom w:val="none" w:sz="0" w:space="0" w:color="auto"/>
            <w:right w:val="none" w:sz="0" w:space="0" w:color="auto"/>
          </w:divBdr>
        </w:div>
        <w:div w:id="813722472">
          <w:marLeft w:val="547"/>
          <w:marRight w:val="0"/>
          <w:marTop w:val="106"/>
          <w:marBottom w:val="0"/>
          <w:divBdr>
            <w:top w:val="none" w:sz="0" w:space="0" w:color="auto"/>
            <w:left w:val="none" w:sz="0" w:space="0" w:color="auto"/>
            <w:bottom w:val="none" w:sz="0" w:space="0" w:color="auto"/>
            <w:right w:val="none" w:sz="0" w:space="0" w:color="auto"/>
          </w:divBdr>
        </w:div>
        <w:div w:id="367343916">
          <w:marLeft w:val="547"/>
          <w:marRight w:val="0"/>
          <w:marTop w:val="106"/>
          <w:marBottom w:val="0"/>
          <w:divBdr>
            <w:top w:val="none" w:sz="0" w:space="0" w:color="auto"/>
            <w:left w:val="none" w:sz="0" w:space="0" w:color="auto"/>
            <w:bottom w:val="none" w:sz="0" w:space="0" w:color="auto"/>
            <w:right w:val="none" w:sz="0" w:space="0" w:color="auto"/>
          </w:divBdr>
        </w:div>
        <w:div w:id="1597516164">
          <w:marLeft w:val="547"/>
          <w:marRight w:val="0"/>
          <w:marTop w:val="106"/>
          <w:marBottom w:val="0"/>
          <w:divBdr>
            <w:top w:val="none" w:sz="0" w:space="0" w:color="auto"/>
            <w:left w:val="none" w:sz="0" w:space="0" w:color="auto"/>
            <w:bottom w:val="none" w:sz="0" w:space="0" w:color="auto"/>
            <w:right w:val="none" w:sz="0" w:space="0" w:color="auto"/>
          </w:divBdr>
        </w:div>
        <w:div w:id="1946696228">
          <w:marLeft w:val="547"/>
          <w:marRight w:val="0"/>
          <w:marTop w:val="106"/>
          <w:marBottom w:val="0"/>
          <w:divBdr>
            <w:top w:val="none" w:sz="0" w:space="0" w:color="auto"/>
            <w:left w:val="none" w:sz="0" w:space="0" w:color="auto"/>
            <w:bottom w:val="none" w:sz="0" w:space="0" w:color="auto"/>
            <w:right w:val="none" w:sz="0" w:space="0" w:color="auto"/>
          </w:divBdr>
        </w:div>
        <w:div w:id="1697534208">
          <w:marLeft w:val="547"/>
          <w:marRight w:val="0"/>
          <w:marTop w:val="106"/>
          <w:marBottom w:val="0"/>
          <w:divBdr>
            <w:top w:val="none" w:sz="0" w:space="0" w:color="auto"/>
            <w:left w:val="none" w:sz="0" w:space="0" w:color="auto"/>
            <w:bottom w:val="none" w:sz="0" w:space="0" w:color="auto"/>
            <w:right w:val="none" w:sz="0" w:space="0" w:color="auto"/>
          </w:divBdr>
        </w:div>
        <w:div w:id="1741055768">
          <w:marLeft w:val="547"/>
          <w:marRight w:val="0"/>
          <w:marTop w:val="106"/>
          <w:marBottom w:val="0"/>
          <w:divBdr>
            <w:top w:val="none" w:sz="0" w:space="0" w:color="auto"/>
            <w:left w:val="none" w:sz="0" w:space="0" w:color="auto"/>
            <w:bottom w:val="none" w:sz="0" w:space="0" w:color="auto"/>
            <w:right w:val="none" w:sz="0" w:space="0" w:color="auto"/>
          </w:divBdr>
        </w:div>
        <w:div w:id="2002544222">
          <w:marLeft w:val="547"/>
          <w:marRight w:val="0"/>
          <w:marTop w:val="106"/>
          <w:marBottom w:val="0"/>
          <w:divBdr>
            <w:top w:val="none" w:sz="0" w:space="0" w:color="auto"/>
            <w:left w:val="none" w:sz="0" w:space="0" w:color="auto"/>
            <w:bottom w:val="none" w:sz="0" w:space="0" w:color="auto"/>
            <w:right w:val="none" w:sz="0" w:space="0" w:color="auto"/>
          </w:divBdr>
        </w:div>
      </w:divsChild>
    </w:div>
    <w:div w:id="2086872792">
      <w:bodyDiv w:val="1"/>
      <w:marLeft w:val="0"/>
      <w:marRight w:val="0"/>
      <w:marTop w:val="0"/>
      <w:marBottom w:val="0"/>
      <w:divBdr>
        <w:top w:val="none" w:sz="0" w:space="0" w:color="auto"/>
        <w:left w:val="none" w:sz="0" w:space="0" w:color="auto"/>
        <w:bottom w:val="none" w:sz="0" w:space="0" w:color="auto"/>
        <w:right w:val="none" w:sz="0" w:space="0" w:color="auto"/>
      </w:divBdr>
      <w:divsChild>
        <w:div w:id="523174206">
          <w:marLeft w:val="547"/>
          <w:marRight w:val="0"/>
          <w:marTop w:val="130"/>
          <w:marBottom w:val="0"/>
          <w:divBdr>
            <w:top w:val="none" w:sz="0" w:space="0" w:color="auto"/>
            <w:left w:val="none" w:sz="0" w:space="0" w:color="auto"/>
            <w:bottom w:val="none" w:sz="0" w:space="0" w:color="auto"/>
            <w:right w:val="none" w:sz="0" w:space="0" w:color="auto"/>
          </w:divBdr>
        </w:div>
        <w:div w:id="1482313386">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searchrabit.com" TargetMode="External"/><Relationship Id="rId5" Type="http://schemas.openxmlformats.org/officeDocument/2006/relationships/hyperlink" Target="http://www.researchgat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Recenzent</cp:lastModifiedBy>
  <cp:revision>2</cp:revision>
  <dcterms:created xsi:type="dcterms:W3CDTF">2026-01-21T12:13:00Z</dcterms:created>
  <dcterms:modified xsi:type="dcterms:W3CDTF">2026-01-21T12:13:00Z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1fb12108-6ffd-416f-aa69-521c46234bc4</vt:lpwstr>
  </property>
</Properties>
</file>